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05" w:rsidRPr="00560A05" w:rsidRDefault="00560A05" w:rsidP="00560A05">
      <w:pPr>
        <w:tabs>
          <w:tab w:val="left" w:pos="709"/>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Приложение</w:t>
      </w:r>
    </w:p>
    <w:p w:rsidR="00560A05" w:rsidRPr="00560A05" w:rsidRDefault="00560A05" w:rsidP="00560A05">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560A05" w:rsidRPr="00560A05" w:rsidRDefault="00560A05" w:rsidP="00560A05">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УТВЕРЖДЕНЫ</w:t>
      </w:r>
    </w:p>
    <w:p w:rsidR="00560A05" w:rsidRPr="00560A05" w:rsidRDefault="00560A05" w:rsidP="00560A05">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560A05" w:rsidRPr="00560A05" w:rsidRDefault="00560A05" w:rsidP="00560A05">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постановлением Правительства</w:t>
      </w:r>
    </w:p>
    <w:p w:rsidR="00560A05" w:rsidRPr="00560A05" w:rsidRDefault="00560A05" w:rsidP="00560A05">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Кировской области</w:t>
      </w:r>
    </w:p>
    <w:p w:rsidR="00560A05" w:rsidRPr="00560A05" w:rsidRDefault="00560A05" w:rsidP="00560A05">
      <w:pPr>
        <w:tabs>
          <w:tab w:val="left" w:pos="993"/>
        </w:tabs>
        <w:autoSpaceDE w:val="0"/>
        <w:autoSpaceDN w:val="0"/>
        <w:adjustRightInd w:val="0"/>
        <w:spacing w:after="720" w:line="240" w:lineRule="auto"/>
        <w:ind w:left="5387"/>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от </w:t>
      </w:r>
      <w:r w:rsidR="008D2C74">
        <w:rPr>
          <w:rFonts w:ascii="Times New Roman" w:eastAsia="Times New Roman" w:hAnsi="Times New Roman" w:cs="Times New Roman"/>
          <w:sz w:val="28"/>
          <w:szCs w:val="28"/>
          <w:lang w:eastAsia="ru-RU"/>
        </w:rPr>
        <w:t>08.07.2022    № 352-П</w:t>
      </w:r>
    </w:p>
    <w:p w:rsidR="00560A05" w:rsidRPr="00560A05" w:rsidRDefault="00560A05" w:rsidP="00560A05">
      <w:pPr>
        <w:tabs>
          <w:tab w:val="left" w:pos="0"/>
        </w:tabs>
        <w:autoSpaceDE w:val="0"/>
        <w:autoSpaceDN w:val="0"/>
        <w:adjustRightInd w:val="0"/>
        <w:spacing w:after="0" w:line="240" w:lineRule="auto"/>
        <w:jc w:val="center"/>
        <w:rPr>
          <w:rFonts w:ascii="Times New Roman" w:eastAsia="Times New Roman" w:hAnsi="Times New Roman" w:cs="Times New Roman"/>
          <w:b/>
          <w:spacing w:val="-4"/>
          <w:sz w:val="28"/>
          <w:szCs w:val="28"/>
          <w:lang w:eastAsia="ru-RU"/>
        </w:rPr>
      </w:pPr>
      <w:r w:rsidRPr="00560A05">
        <w:rPr>
          <w:rFonts w:ascii="Times New Roman" w:eastAsia="Times New Roman" w:hAnsi="Times New Roman" w:cs="Times New Roman"/>
          <w:b/>
          <w:spacing w:val="-4"/>
          <w:sz w:val="28"/>
          <w:szCs w:val="28"/>
          <w:lang w:eastAsia="ru-RU"/>
        </w:rPr>
        <w:t>ИЗМЕНЕНИЯ</w:t>
      </w:r>
    </w:p>
    <w:p w:rsidR="00560A05" w:rsidRPr="00560A05" w:rsidRDefault="00560A05" w:rsidP="00560A05">
      <w:pPr>
        <w:tabs>
          <w:tab w:val="left" w:pos="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60A05">
        <w:rPr>
          <w:rFonts w:ascii="Times New Roman" w:eastAsia="Times New Roman" w:hAnsi="Times New Roman" w:cs="Times New Roman"/>
          <w:b/>
          <w:spacing w:val="-4"/>
          <w:sz w:val="28"/>
          <w:szCs w:val="28"/>
          <w:lang w:eastAsia="ru-RU"/>
        </w:rPr>
        <w:t xml:space="preserve">в </w:t>
      </w:r>
      <w:r w:rsidRPr="00560A05">
        <w:rPr>
          <w:rFonts w:ascii="Times New Roman" w:eastAsia="Times New Roman" w:hAnsi="Times New Roman" w:cs="Times New Roman"/>
          <w:b/>
          <w:sz w:val="28"/>
          <w:szCs w:val="28"/>
          <w:lang w:eastAsia="ru-RU"/>
        </w:rPr>
        <w:t xml:space="preserve">Порядке </w:t>
      </w:r>
      <w:r w:rsidRPr="00560A05">
        <w:rPr>
          <w:rFonts w:ascii="Times New Roman" w:eastAsia="Times New Roman" w:hAnsi="Times New Roman" w:cs="Times New Roman"/>
          <w:b/>
          <w:bCs/>
          <w:sz w:val="28"/>
          <w:szCs w:val="28"/>
          <w:lang w:eastAsia="ru-RU"/>
        </w:rPr>
        <w:t>определения о</w:t>
      </w:r>
      <w:r w:rsidR="008D2C74">
        <w:rPr>
          <w:rFonts w:ascii="Times New Roman" w:eastAsia="Times New Roman" w:hAnsi="Times New Roman" w:cs="Times New Roman"/>
          <w:b/>
          <w:bCs/>
          <w:sz w:val="28"/>
          <w:szCs w:val="28"/>
          <w:lang w:eastAsia="ru-RU"/>
        </w:rPr>
        <w:t>бъема и предоставления субсидий</w:t>
      </w:r>
    </w:p>
    <w:p w:rsidR="00560A05" w:rsidRPr="00560A05" w:rsidRDefault="00560A05" w:rsidP="00560A05">
      <w:pPr>
        <w:tabs>
          <w:tab w:val="left" w:pos="0"/>
          <w:tab w:val="left" w:pos="893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60A05">
        <w:rPr>
          <w:rFonts w:ascii="Times New Roman" w:eastAsia="Times New Roman" w:hAnsi="Times New Roman" w:cs="Times New Roman"/>
          <w:b/>
          <w:bCs/>
          <w:sz w:val="28"/>
          <w:szCs w:val="28"/>
          <w:lang w:eastAsia="ru-RU"/>
        </w:rPr>
        <w:t>из областного бюджета на развитие сельскохозяйственной потребительской кооперации</w:t>
      </w:r>
    </w:p>
    <w:p w:rsidR="00560A05" w:rsidRPr="00560A05" w:rsidRDefault="00560A05" w:rsidP="00560A05">
      <w:pPr>
        <w:tabs>
          <w:tab w:val="left" w:pos="0"/>
          <w:tab w:val="left" w:pos="8931"/>
        </w:tabs>
        <w:autoSpaceDE w:val="0"/>
        <w:autoSpaceDN w:val="0"/>
        <w:adjustRightInd w:val="0"/>
        <w:spacing w:after="0" w:line="240" w:lineRule="auto"/>
        <w:jc w:val="center"/>
        <w:rPr>
          <w:rFonts w:ascii="Times New Roman" w:eastAsia="Times New Roman" w:hAnsi="Times New Roman" w:cs="Times New Roman"/>
          <w:spacing w:val="-4"/>
          <w:sz w:val="28"/>
          <w:szCs w:val="28"/>
          <w:lang w:eastAsia="ru-RU"/>
        </w:rPr>
      </w:pPr>
    </w:p>
    <w:p w:rsidR="00560A05" w:rsidRPr="00560A05" w:rsidRDefault="00560A05" w:rsidP="00560A05">
      <w:pPr>
        <w:numPr>
          <w:ilvl w:val="0"/>
          <w:numId w:val="1"/>
        </w:numPr>
        <w:tabs>
          <w:tab w:val="left" w:pos="0"/>
          <w:tab w:val="left" w:pos="993"/>
          <w:tab w:val="left" w:pos="127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В разделе 1 «Общие положения»:</w:t>
      </w:r>
    </w:p>
    <w:p w:rsidR="00560A05" w:rsidRPr="00560A05" w:rsidRDefault="00560A05" w:rsidP="00560A05">
      <w:pPr>
        <w:numPr>
          <w:ilvl w:val="1"/>
          <w:numId w:val="1"/>
        </w:numPr>
        <w:tabs>
          <w:tab w:val="left" w:pos="0"/>
          <w:tab w:val="left" w:pos="993"/>
          <w:tab w:val="left" w:pos="1276"/>
        </w:tabs>
        <w:autoSpaceDE w:val="0"/>
        <w:autoSpaceDN w:val="0"/>
        <w:adjustRightInd w:val="0"/>
        <w:spacing w:after="0" w:line="360" w:lineRule="auto"/>
        <w:ind w:hanging="1080"/>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Пункт 1.1 изложить в следующей редакции:</w:t>
      </w:r>
    </w:p>
    <w:p w:rsidR="00560A05" w:rsidRPr="00560A05" w:rsidRDefault="00560A05" w:rsidP="00560A0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«1.1. </w:t>
      </w:r>
      <w:proofErr w:type="gramStart"/>
      <w:r w:rsidRPr="00560A05">
        <w:rPr>
          <w:rFonts w:ascii="Times New Roman" w:eastAsia="Times New Roman" w:hAnsi="Times New Roman" w:cs="Times New Roman"/>
          <w:sz w:val="28"/>
          <w:szCs w:val="28"/>
          <w:lang w:eastAsia="ru-RU"/>
        </w:rPr>
        <w:t>П</w:t>
      </w:r>
      <w:r w:rsidRPr="00560A05">
        <w:rPr>
          <w:rFonts w:ascii="Times New Roman" w:eastAsia="Calibri" w:hAnsi="Times New Roman" w:cs="Times New Roman"/>
          <w:sz w:val="28"/>
          <w:szCs w:val="28"/>
          <w:lang w:eastAsia="ru-RU"/>
        </w:rPr>
        <w:t>орядок определения объема и предоставления субсидий из областного бюджета на развитие сельскохозяйственной потребительской кооперации (далее – Порядок) определяет цели, условия, объем и порядок предоставления субсидий из областного бюджета сельскохозяйственным потребительским кооперативам (далее – субсидии), а также требования к отчетности, порядок осуществления контроля (мониторинга) за соблюдением условий и порядка предоставления субсидий и ответ</w:t>
      </w:r>
      <w:r w:rsidR="008D2C74">
        <w:rPr>
          <w:rFonts w:ascii="Times New Roman" w:eastAsia="Calibri" w:hAnsi="Times New Roman" w:cs="Times New Roman"/>
          <w:sz w:val="28"/>
          <w:szCs w:val="28"/>
          <w:lang w:eastAsia="ru-RU"/>
        </w:rPr>
        <w:t>ственность за их несоблюдение».</w:t>
      </w:r>
      <w:proofErr w:type="gramEnd"/>
    </w:p>
    <w:p w:rsidR="00560A05" w:rsidRPr="00560A05" w:rsidRDefault="00560A05" w:rsidP="00560A05">
      <w:pPr>
        <w:numPr>
          <w:ilvl w:val="1"/>
          <w:numId w:val="1"/>
        </w:numPr>
        <w:tabs>
          <w:tab w:val="left" w:pos="0"/>
          <w:tab w:val="left" w:pos="1134"/>
        </w:tabs>
        <w:autoSpaceDE w:val="0"/>
        <w:autoSpaceDN w:val="0"/>
        <w:adjustRightInd w:val="0"/>
        <w:spacing w:after="0" w:line="360" w:lineRule="auto"/>
        <w:ind w:left="1560" w:right="-28" w:hanging="851"/>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 В пункте 1.3:</w:t>
      </w:r>
    </w:p>
    <w:p w:rsidR="00560A05" w:rsidRPr="00560A05" w:rsidRDefault="00560A05" w:rsidP="008D2C74">
      <w:pPr>
        <w:numPr>
          <w:ilvl w:val="2"/>
          <w:numId w:val="1"/>
        </w:numPr>
        <w:tabs>
          <w:tab w:val="left" w:pos="0"/>
          <w:tab w:val="left" w:pos="1134"/>
        </w:tabs>
        <w:autoSpaceDE w:val="0"/>
        <w:autoSpaceDN w:val="0"/>
        <w:adjustRightInd w:val="0"/>
        <w:spacing w:after="0" w:line="360" w:lineRule="auto"/>
        <w:ind w:left="1560" w:right="-28" w:hanging="851"/>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Подпункт 1.3.3 изложить в следующей редакции: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bookmarkStart w:id="0" w:name="Par0"/>
      <w:bookmarkEnd w:id="0"/>
      <w:r w:rsidRPr="00560A05">
        <w:rPr>
          <w:rFonts w:ascii="Times New Roman" w:eastAsia="Calibri" w:hAnsi="Times New Roman" w:cs="Times New Roman"/>
          <w:sz w:val="28"/>
          <w:szCs w:val="28"/>
          <w:lang w:eastAsia="ru-RU"/>
        </w:rPr>
        <w:t>«1.3.3. З</w:t>
      </w:r>
      <w:r w:rsidRPr="00560A05">
        <w:rPr>
          <w:rFonts w:ascii="Times New Roman" w:eastAsia="Times New Roman" w:hAnsi="Times New Roman" w:cs="Times New Roman"/>
          <w:sz w:val="28"/>
          <w:szCs w:val="28"/>
          <w:lang w:eastAsia="ru-RU"/>
        </w:rPr>
        <w:t>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rsidR="00560A05" w:rsidRPr="00560A05" w:rsidRDefault="00560A05" w:rsidP="008D2C74">
      <w:pPr>
        <w:numPr>
          <w:ilvl w:val="2"/>
          <w:numId w:val="1"/>
        </w:numPr>
        <w:autoSpaceDE w:val="0"/>
        <w:autoSpaceDN w:val="0"/>
        <w:adjustRightInd w:val="0"/>
        <w:spacing w:after="0" w:line="360" w:lineRule="auto"/>
        <w:ind w:left="1560" w:hanging="851"/>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Дополнить подпунктом 1.3.4 следующего содержания: </w:t>
      </w:r>
    </w:p>
    <w:p w:rsidR="00560A05" w:rsidRPr="00560A05" w:rsidRDefault="00560A05" w:rsidP="00560A0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Calibri" w:hAnsi="Times New Roman" w:cs="Times New Roman"/>
          <w:sz w:val="28"/>
          <w:szCs w:val="28"/>
          <w:lang w:eastAsia="ru-RU"/>
        </w:rPr>
        <w:lastRenderedPageBreak/>
        <w:t>«1.3.4. У</w:t>
      </w:r>
      <w:r w:rsidRPr="00560A05">
        <w:rPr>
          <w:rFonts w:ascii="Times New Roman" w:eastAsia="Times New Roman" w:hAnsi="Times New Roman" w:cs="Times New Roman"/>
          <w:sz w:val="28"/>
          <w:szCs w:val="28"/>
          <w:lang w:eastAsia="ru-RU"/>
        </w:rPr>
        <w:t>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w:t>
      </w:r>
      <w:r w:rsidR="00ED6513">
        <w:rPr>
          <w:rFonts w:ascii="Times New Roman" w:eastAsia="Times New Roman" w:hAnsi="Times New Roman" w:cs="Times New Roman"/>
          <w:sz w:val="28"/>
          <w:szCs w:val="28"/>
          <w:lang w:eastAsia="ru-RU"/>
        </w:rPr>
        <w:t>рудования для их комплектации».</w:t>
      </w:r>
    </w:p>
    <w:p w:rsidR="00560A05" w:rsidRPr="00560A05" w:rsidRDefault="00560A05" w:rsidP="00560A05">
      <w:pPr>
        <w:numPr>
          <w:ilvl w:val="1"/>
          <w:numId w:val="1"/>
        </w:numPr>
        <w:tabs>
          <w:tab w:val="left" w:pos="1134"/>
        </w:tabs>
        <w:autoSpaceDE w:val="0"/>
        <w:autoSpaceDN w:val="0"/>
        <w:adjustRightInd w:val="0"/>
        <w:spacing w:after="0" w:line="360" w:lineRule="auto"/>
        <w:ind w:hanging="1080"/>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 Дополнить пунктом 1.3–2 следующего содержания:</w:t>
      </w:r>
    </w:p>
    <w:p w:rsidR="00560A05" w:rsidRPr="00560A05" w:rsidRDefault="00560A05" w:rsidP="00560A0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«1.3–2. Возмещение затрат, предусмотренных подпунктами 1.3.1 – 1.3.3 пункта 1.3 настоящего Порядка, сельскохозяйственным потребительским кооперативам, осуществляющим сбор, первичную и (или) последующую переработку</w:t>
      </w:r>
      <w:r w:rsidRPr="00560A05">
        <w:rPr>
          <w:rFonts w:ascii="Times New Roman" w:eastAsia="Calibri" w:hAnsi="Times New Roman" w:cs="Times New Roman"/>
          <w:sz w:val="28"/>
          <w:szCs w:val="28"/>
          <w:lang w:eastAsia="ru-RU"/>
        </w:rPr>
        <w:t>, хранение и реализацию плодоовощной продукции, картофеля и молока, осуществляется в приоритетном порядке».</w:t>
      </w:r>
    </w:p>
    <w:p w:rsidR="00560A05" w:rsidRPr="00560A05" w:rsidRDefault="00560A05" w:rsidP="00560A05">
      <w:pPr>
        <w:tabs>
          <w:tab w:val="left" w:pos="709"/>
        </w:tabs>
        <w:autoSpaceDE w:val="0"/>
        <w:autoSpaceDN w:val="0"/>
        <w:adjustRightInd w:val="0"/>
        <w:spacing w:after="0" w:line="360" w:lineRule="auto"/>
        <w:ind w:right="-28"/>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ab/>
        <w:t>1.4. В пункте 1.4:</w:t>
      </w:r>
    </w:p>
    <w:p w:rsidR="00560A05" w:rsidRPr="00560A05" w:rsidRDefault="00560A05" w:rsidP="00560A05">
      <w:pPr>
        <w:tabs>
          <w:tab w:val="left" w:pos="709"/>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1.4.1. Абзац четвертый изложить в следующей редакции:</w:t>
      </w:r>
    </w:p>
    <w:p w:rsidR="00560A05" w:rsidRPr="00560A05" w:rsidRDefault="00560A05" w:rsidP="00560A05">
      <w:pPr>
        <w:tabs>
          <w:tab w:val="left" w:pos="709"/>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Кировской области определяется правовым актом министерства;».</w:t>
      </w:r>
    </w:p>
    <w:p w:rsidR="00560A05" w:rsidRPr="00560A05" w:rsidRDefault="00560A05" w:rsidP="00560A05">
      <w:pPr>
        <w:tabs>
          <w:tab w:val="left" w:pos="709"/>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1.4.2. Дополнить абзацем следующего содержания:</w:t>
      </w:r>
    </w:p>
    <w:p w:rsidR="00560A05" w:rsidRPr="00560A05" w:rsidRDefault="00560A05" w:rsidP="00560A05">
      <w:pPr>
        <w:spacing w:after="0" w:line="360" w:lineRule="auto"/>
        <w:ind w:firstLine="567"/>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«гражданин, ведущий личное подсобное хозяйство, – гражданин, осуществляющий ведение личного подсобного хозяйства в соответствии с Федеральным законом от 07.07.2003 № 112-ФЗ «О личном подсобном хозяйстве», применяющий специальный налоговый режим «Налог на профессиональный доход».</w:t>
      </w:r>
    </w:p>
    <w:p w:rsidR="00560A05" w:rsidRPr="00560A05" w:rsidRDefault="00560A05" w:rsidP="008D2C74">
      <w:pPr>
        <w:numPr>
          <w:ilvl w:val="0"/>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 В разделе 3 «Условия предоставления субсидий и порядок их расчета»:</w:t>
      </w:r>
    </w:p>
    <w:p w:rsidR="00560A05" w:rsidRPr="00560A05" w:rsidRDefault="00560A05" w:rsidP="00560A05">
      <w:pPr>
        <w:numPr>
          <w:ilvl w:val="1"/>
          <w:numId w:val="1"/>
        </w:numPr>
        <w:tabs>
          <w:tab w:val="left" w:pos="1134"/>
        </w:tabs>
        <w:spacing w:after="0" w:line="360" w:lineRule="auto"/>
        <w:ind w:hanging="1080"/>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lastRenderedPageBreak/>
        <w:t xml:space="preserve"> Подпункт 3.1.2 пункта 3.1 изложить в следующей редакции:</w:t>
      </w:r>
    </w:p>
    <w:p w:rsidR="00560A05" w:rsidRPr="00560A05" w:rsidRDefault="00560A05" w:rsidP="00560A05">
      <w:pPr>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«3.1.2. </w:t>
      </w:r>
      <w:r w:rsidRPr="00560A05">
        <w:rPr>
          <w:rFonts w:ascii="Times New Roman" w:eastAsia="Calibri" w:hAnsi="Times New Roman" w:cs="Times New Roman"/>
          <w:sz w:val="28"/>
          <w:szCs w:val="28"/>
          <w:lang w:eastAsia="ru-RU"/>
        </w:rPr>
        <w:t>В случае если по состоянию на 1-е число месяца обращения за субсидиями: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3.1.2.1. У кооператива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3.1.2.2. У кооператива отсутствует просроченная задолженность по возврату в областной бюджет субсидий, бюджетных инвестиций, </w:t>
      </w:r>
      <w:proofErr w:type="gramStart"/>
      <w:r w:rsidRPr="00560A05">
        <w:rPr>
          <w:rFonts w:ascii="Times New Roman" w:eastAsia="Calibri" w:hAnsi="Times New Roman" w:cs="Times New Roman"/>
          <w:sz w:val="28"/>
          <w:szCs w:val="28"/>
          <w:lang w:eastAsia="ru-RU"/>
        </w:rPr>
        <w:t>предоставленных</w:t>
      </w:r>
      <w:proofErr w:type="gramEnd"/>
      <w:r w:rsidRPr="00560A05">
        <w:rPr>
          <w:rFonts w:ascii="Times New Roman" w:eastAsia="Calibri" w:hAnsi="Times New Roman" w:cs="Times New Roman"/>
          <w:sz w:val="28"/>
          <w:szCs w:val="28"/>
          <w:lang w:eastAsia="ru-RU"/>
        </w:rPr>
        <w:t xml:space="preserve"> в том числе в соответствии с иными правовыми актами, и иная просроченная (неурегулированная) задолженность по денежным обязательствам перед областным бюджетом.</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3.1.2.3 Кооператив не находится </w:t>
      </w:r>
      <w:r w:rsidRPr="00560A05">
        <w:rPr>
          <w:rFonts w:ascii="Times New Roman" w:eastAsia="Times New Roman" w:hAnsi="Times New Roman" w:cs="Times New Roman"/>
          <w:sz w:val="28"/>
          <w:szCs w:val="28"/>
          <w:lang w:eastAsia="ru-RU"/>
        </w:rPr>
        <w:t xml:space="preserve">в процессе </w:t>
      </w:r>
      <w:r w:rsidRPr="00560A05">
        <w:rPr>
          <w:rFonts w:ascii="Times New Roman" w:eastAsia="Calibri" w:hAnsi="Times New Roman" w:cs="Times New Roman"/>
          <w:sz w:val="28"/>
          <w:szCs w:val="28"/>
          <w:lang w:eastAsia="ru-RU"/>
        </w:rPr>
        <w:t>реорганизации (за исключением реорганизации в форме присоединения к кооперативу другого юридического лица), ликвидации, в отношении кооператива не введена процедура банкротства, деятельность его не приостановлена в порядке, предусмотренном законодательством Российской Федерации.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3.1.2.4. Кооператив не получал </w:t>
      </w:r>
      <w:r w:rsidRPr="00560A05">
        <w:rPr>
          <w:rFonts w:ascii="Times New Roman" w:eastAsia="Times New Roman" w:hAnsi="Times New Roman" w:cs="Times New Roman"/>
          <w:sz w:val="28"/>
          <w:szCs w:val="28"/>
          <w:lang w:eastAsia="ru-RU"/>
        </w:rPr>
        <w:t>в текущем финансовом году</w:t>
      </w:r>
      <w:r w:rsidRPr="00560A05">
        <w:rPr>
          <w:rFonts w:ascii="Times New Roman" w:eastAsia="Calibri" w:hAnsi="Times New Roman" w:cs="Times New Roman"/>
          <w:sz w:val="28"/>
          <w:szCs w:val="28"/>
          <w:lang w:eastAsia="ru-RU"/>
        </w:rPr>
        <w:t xml:space="preserve"> средства на цели, указанные в </w:t>
      </w:r>
      <w:hyperlink r:id="rId8" w:history="1">
        <w:r w:rsidRPr="00560A05">
          <w:rPr>
            <w:rFonts w:ascii="Times New Roman" w:eastAsia="Calibri" w:hAnsi="Times New Roman" w:cs="Times New Roman"/>
            <w:sz w:val="28"/>
            <w:szCs w:val="28"/>
            <w:lang w:eastAsia="ru-RU"/>
          </w:rPr>
          <w:t>пункте 1.3</w:t>
        </w:r>
      </w:hyperlink>
      <w:r w:rsidRPr="00560A05">
        <w:rPr>
          <w:rFonts w:ascii="Times New Roman" w:eastAsia="Calibri" w:hAnsi="Times New Roman" w:cs="Times New Roman"/>
          <w:sz w:val="28"/>
          <w:szCs w:val="28"/>
          <w:lang w:eastAsia="ru-RU"/>
        </w:rPr>
        <w:t xml:space="preserve"> настоящего Порядка, из областного бюджета на основании иных нормативных правовых актов </w:t>
      </w:r>
      <w:r w:rsidRPr="00560A05">
        <w:rPr>
          <w:rFonts w:ascii="Times New Roman" w:eastAsia="Times New Roman" w:hAnsi="Times New Roman" w:cs="Times New Roman"/>
          <w:sz w:val="28"/>
          <w:szCs w:val="28"/>
          <w:lang w:eastAsia="ru-RU"/>
        </w:rPr>
        <w:t>Кировской области.</w:t>
      </w:r>
      <w:r w:rsidRPr="00560A05">
        <w:rPr>
          <w:rFonts w:ascii="Times New Roman" w:eastAsia="Calibri" w:hAnsi="Times New Roman" w:cs="Times New Roman"/>
          <w:sz w:val="28"/>
          <w:szCs w:val="28"/>
          <w:lang w:eastAsia="ru-RU"/>
        </w:rPr>
        <w:t xml:space="preserve"> </w:t>
      </w:r>
    </w:p>
    <w:p w:rsidR="00560A05" w:rsidRPr="00560A05" w:rsidRDefault="00560A05" w:rsidP="00560A0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Calibri" w:hAnsi="Times New Roman" w:cs="Times New Roman"/>
          <w:sz w:val="28"/>
          <w:szCs w:val="28"/>
          <w:lang w:eastAsia="ru-RU"/>
        </w:rPr>
        <w:t>3.1.2.5. Кооператив не имеет сведений в отношении председателя, членов коллегиального исполнительного органа, лица, исполняющего функции единоличного исполнительного органа, или главного бухгалтера в реестре дисквалифицированных лиц.</w:t>
      </w:r>
    </w:p>
    <w:p w:rsidR="00560A05" w:rsidRPr="00560A05" w:rsidRDefault="00560A05" w:rsidP="00560A05">
      <w:pPr>
        <w:tabs>
          <w:tab w:val="left" w:pos="993"/>
        </w:tabs>
        <w:spacing w:after="0" w:line="360" w:lineRule="auto"/>
        <w:ind w:right="-28" w:firstLine="709"/>
        <w:jc w:val="both"/>
        <w:rPr>
          <w:rFonts w:ascii="Times New Roman" w:eastAsia="Times New Roman" w:hAnsi="Times New Roman" w:cs="Times New Roman"/>
          <w:spacing w:val="-2"/>
          <w:sz w:val="28"/>
          <w:szCs w:val="28"/>
          <w:lang w:eastAsia="ru-RU"/>
        </w:rPr>
      </w:pPr>
      <w:r w:rsidRPr="00560A05">
        <w:rPr>
          <w:rFonts w:ascii="Times New Roman" w:eastAsia="Times New Roman" w:hAnsi="Times New Roman" w:cs="Times New Roman"/>
          <w:spacing w:val="-2"/>
          <w:sz w:val="28"/>
          <w:szCs w:val="28"/>
          <w:lang w:eastAsia="ru-RU"/>
        </w:rPr>
        <w:t xml:space="preserve">3.1.2.6. </w:t>
      </w:r>
      <w:proofErr w:type="gramStart"/>
      <w:r w:rsidRPr="00560A05">
        <w:rPr>
          <w:rFonts w:ascii="Times New Roman" w:eastAsia="Times New Roman" w:hAnsi="Times New Roman" w:cs="Times New Roman"/>
          <w:spacing w:val="-2"/>
          <w:sz w:val="28"/>
          <w:szCs w:val="28"/>
          <w:lang w:eastAsia="ru-RU"/>
        </w:rPr>
        <w:t xml:space="preserve">Кооператив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w:t>
      </w:r>
      <w:r w:rsidRPr="00560A05">
        <w:rPr>
          <w:rFonts w:ascii="Times New Roman" w:eastAsia="Times New Roman" w:hAnsi="Times New Roman" w:cs="Times New Roman"/>
          <w:spacing w:val="-2"/>
          <w:sz w:val="28"/>
          <w:szCs w:val="28"/>
          <w:lang w:eastAsia="ru-RU"/>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w:t>
      </w:r>
      <w:proofErr w:type="gramEnd"/>
      <w:r w:rsidRPr="00560A05">
        <w:rPr>
          <w:rFonts w:ascii="Times New Roman" w:eastAsia="Times New Roman" w:hAnsi="Times New Roman" w:cs="Times New Roman"/>
          <w:spacing w:val="-2"/>
          <w:sz w:val="28"/>
          <w:szCs w:val="28"/>
          <w:lang w:eastAsia="ru-RU"/>
        </w:rPr>
        <w:t xml:space="preserve"> 50%.</w:t>
      </w:r>
    </w:p>
    <w:p w:rsidR="00560A05" w:rsidRPr="00560A05" w:rsidRDefault="00560A05" w:rsidP="00560A05">
      <w:pPr>
        <w:tabs>
          <w:tab w:val="left" w:pos="993"/>
        </w:tabs>
        <w:spacing w:after="0" w:line="360" w:lineRule="auto"/>
        <w:ind w:right="-28" w:firstLine="709"/>
        <w:jc w:val="both"/>
        <w:rPr>
          <w:rFonts w:ascii="Times New Roman" w:eastAsia="Calibri" w:hAnsi="Times New Roman" w:cs="Times New Roman"/>
          <w:sz w:val="28"/>
          <w:szCs w:val="28"/>
          <w:lang w:eastAsia="ru-RU"/>
        </w:rPr>
      </w:pPr>
      <w:r w:rsidRPr="00560A05">
        <w:rPr>
          <w:rFonts w:ascii="Times New Roman" w:eastAsia="Times New Roman" w:hAnsi="Times New Roman" w:cs="Times New Roman"/>
          <w:spacing w:val="-2"/>
          <w:sz w:val="28"/>
          <w:szCs w:val="28"/>
          <w:lang w:eastAsia="ru-RU"/>
        </w:rPr>
        <w:t>3.1.2.7. Кооператив</w:t>
      </w:r>
      <w:r w:rsidRPr="00560A05">
        <w:rPr>
          <w:rFonts w:ascii="Times New Roman" w:eastAsia="Calibri" w:hAnsi="Times New Roman" w:cs="Times New Roman"/>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60A05" w:rsidRPr="00560A05" w:rsidRDefault="00560A05" w:rsidP="00560A05">
      <w:pPr>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2.2. В пункте 3.4:</w:t>
      </w:r>
    </w:p>
    <w:p w:rsidR="00560A05" w:rsidRPr="00560A05" w:rsidRDefault="00560A05" w:rsidP="00560A05">
      <w:pPr>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2.2.1. Абзац второй изложить в следующей редакции:</w:t>
      </w:r>
    </w:p>
    <w:p w:rsidR="00560A05" w:rsidRPr="00560A05" w:rsidRDefault="00560A05" w:rsidP="00560A05">
      <w:pPr>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Times New Roman" w:hAnsi="Times New Roman" w:cs="Times New Roman"/>
          <w:sz w:val="28"/>
          <w:szCs w:val="28"/>
          <w:lang w:eastAsia="ru-RU"/>
        </w:rPr>
        <w:t>«</w:t>
      </w:r>
      <w:r w:rsidRPr="00560A05">
        <w:rPr>
          <w:rFonts w:ascii="Times New Roman" w:eastAsia="Calibri" w:hAnsi="Times New Roman" w:cs="Times New Roman"/>
          <w:sz w:val="28"/>
          <w:szCs w:val="28"/>
          <w:lang w:eastAsia="ru-RU"/>
        </w:rPr>
        <w:t>срок эксплуатации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не превышает 3 лет с года их производства до года получения средств</w:t>
      </w:r>
      <w:proofErr w:type="gramStart"/>
      <w:r w:rsidRPr="00560A05">
        <w:rPr>
          <w:rFonts w:ascii="Times New Roman" w:eastAsia="Calibri" w:hAnsi="Times New Roman" w:cs="Times New Roman"/>
          <w:sz w:val="28"/>
          <w:szCs w:val="28"/>
          <w:lang w:eastAsia="ru-RU"/>
        </w:rPr>
        <w:t>;»</w:t>
      </w:r>
      <w:proofErr w:type="gramEnd"/>
      <w:r w:rsidRPr="00560A05">
        <w:rPr>
          <w:rFonts w:ascii="Times New Roman" w:eastAsia="Calibri" w:hAnsi="Times New Roman" w:cs="Times New Roman"/>
          <w:sz w:val="28"/>
          <w:szCs w:val="28"/>
          <w:lang w:eastAsia="ru-RU"/>
        </w:rPr>
        <w:t>.</w:t>
      </w:r>
    </w:p>
    <w:p w:rsidR="00560A05" w:rsidRPr="00560A05" w:rsidRDefault="00560A05" w:rsidP="00560A05">
      <w:pPr>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2.2.2. После абзаца пятого дополнить абзацами следующего содержания:</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560A05">
        <w:rPr>
          <w:rFonts w:ascii="Times New Roman" w:eastAsia="Times New Roman" w:hAnsi="Times New Roman" w:cs="Times New Roman"/>
          <w:sz w:val="28"/>
          <w:szCs w:val="28"/>
          <w:lang w:eastAsia="ru-RU"/>
        </w:rPr>
        <w:t>«</w:t>
      </w:r>
      <w:r w:rsidRPr="00560A05">
        <w:rPr>
          <w:rFonts w:ascii="Times New Roman" w:eastAsia="Calibri" w:hAnsi="Times New Roman" w:cs="Times New Roman"/>
          <w:sz w:val="28"/>
          <w:szCs w:val="28"/>
          <w:lang w:eastAsia="ru-RU"/>
        </w:rPr>
        <w:t xml:space="preserve">В случае если источником затрат сельскохозяйственного потребительского кооператива, предусмотренных пунктом 3.4 настоящего Порядка,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подпункте 1.3.2 </w:t>
      </w:r>
      <w:hyperlink r:id="rId9" w:history="1">
        <w:r w:rsidRPr="00560A05">
          <w:rPr>
            <w:rFonts w:ascii="Times New Roman" w:eastAsia="Calibri" w:hAnsi="Times New Roman" w:cs="Times New Roman"/>
            <w:sz w:val="28"/>
            <w:szCs w:val="28"/>
            <w:lang w:eastAsia="ru-RU"/>
          </w:rPr>
          <w:t>пункта 1.3</w:t>
        </w:r>
      </w:hyperlink>
      <w:r w:rsidRPr="00560A05">
        <w:rPr>
          <w:rFonts w:ascii="Times New Roman" w:eastAsia="Calibri" w:hAnsi="Times New Roman" w:cs="Times New Roman"/>
          <w:sz w:val="28"/>
          <w:szCs w:val="28"/>
          <w:lang w:eastAsia="ru-RU"/>
        </w:rPr>
        <w:t xml:space="preserve"> настоящего Порядка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w:t>
      </w:r>
      <w:proofErr w:type="gramEnd"/>
      <w:r w:rsidRPr="00560A05">
        <w:rPr>
          <w:rFonts w:ascii="Times New Roman" w:eastAsia="Calibri" w:hAnsi="Times New Roman" w:cs="Times New Roman"/>
          <w:sz w:val="28"/>
          <w:szCs w:val="28"/>
          <w:lang w:eastAsia="ru-RU"/>
        </w:rPr>
        <w:t xml:space="preserve"> и мобильных торговых объектов.</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lastRenderedPageBreak/>
        <w:t>Сельскохозяйственный потребительский кооператив вносит в неделимый фонд приобретенную технику, специализированный автотранспорт, оборудование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не позднее 30 апреля года, следующего за годом предоставления субсидии.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560A05">
        <w:rPr>
          <w:rFonts w:ascii="Times New Roman" w:eastAsia="Calibri" w:hAnsi="Times New Roman" w:cs="Times New Roman"/>
          <w:sz w:val="28"/>
          <w:szCs w:val="28"/>
          <w:lang w:eastAsia="ru-RU"/>
        </w:rPr>
        <w:t xml:space="preserve">Сельскохозяйственный потребительский кооператив вносит в неделимый фонд приобретенную технику, специализированный автотранспорт, оборудование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не позднее 30 апреля года, следующего за годом полного погашения обязательств, предусмотренных кредитным договором, в случае, </w:t>
      </w:r>
      <w:r w:rsidRPr="00560A05">
        <w:rPr>
          <w:rFonts w:ascii="Times New Roman" w:eastAsia="Times New Roman" w:hAnsi="Times New Roman" w:cs="Times New Roman"/>
          <w:sz w:val="28"/>
          <w:szCs w:val="28"/>
          <w:lang w:eastAsia="ru-RU"/>
        </w:rPr>
        <w:t xml:space="preserve">если </w:t>
      </w:r>
      <w:r w:rsidRPr="00560A05">
        <w:rPr>
          <w:rFonts w:ascii="Times New Roman" w:eastAsia="Calibri" w:hAnsi="Times New Roman" w:cs="Times New Roman"/>
          <w:sz w:val="28"/>
          <w:szCs w:val="28"/>
          <w:lang w:eastAsia="ru-RU"/>
        </w:rPr>
        <w:t>источником затрат приобретенной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w:t>
      </w:r>
      <w:proofErr w:type="gramEnd"/>
      <w:r w:rsidRPr="00560A05">
        <w:rPr>
          <w:rFonts w:ascii="Times New Roman" w:eastAsia="Calibri" w:hAnsi="Times New Roman" w:cs="Times New Roman"/>
          <w:sz w:val="28"/>
          <w:szCs w:val="28"/>
          <w:lang w:eastAsia="ru-RU"/>
        </w:rPr>
        <w:t xml:space="preserve"> сельскохозяйственной продукции и мобильных торговых объектов, являются кредитные средства российских кредитных организаций».</w:t>
      </w:r>
    </w:p>
    <w:p w:rsidR="00560A05" w:rsidRPr="00560A05" w:rsidRDefault="00560A05" w:rsidP="00560A05">
      <w:pPr>
        <w:numPr>
          <w:ilvl w:val="1"/>
          <w:numId w:val="2"/>
        </w:numPr>
        <w:autoSpaceDE w:val="0"/>
        <w:autoSpaceDN w:val="0"/>
        <w:adjustRightInd w:val="0"/>
        <w:spacing w:after="0" w:line="360" w:lineRule="auto"/>
        <w:ind w:left="1134" w:hanging="425"/>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 Пункты 3.5 и 3.6 изложить в следующей редакции: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«3.5. </w:t>
      </w:r>
      <w:proofErr w:type="gramStart"/>
      <w:r w:rsidRPr="00560A05">
        <w:rPr>
          <w:rFonts w:ascii="Times New Roman" w:eastAsia="Calibri" w:hAnsi="Times New Roman" w:cs="Times New Roman"/>
          <w:sz w:val="28"/>
          <w:szCs w:val="28"/>
          <w:lang w:eastAsia="ru-RU"/>
        </w:rPr>
        <w:t>Субсидия из областного бюджета на возмещение части затрат, связанных с з</w:t>
      </w:r>
      <w:r w:rsidRPr="00560A05">
        <w:rPr>
          <w:rFonts w:ascii="Times New Roman" w:eastAsia="Times New Roman" w:hAnsi="Times New Roman" w:cs="Times New Roman"/>
          <w:sz w:val="28"/>
          <w:szCs w:val="28"/>
          <w:lang w:eastAsia="ru-RU"/>
        </w:rPr>
        <w:t>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 п</w:t>
      </w:r>
      <w:r w:rsidRPr="00560A05">
        <w:rPr>
          <w:rFonts w:ascii="Times New Roman" w:eastAsia="Calibri" w:hAnsi="Times New Roman" w:cs="Times New Roman"/>
          <w:sz w:val="28"/>
          <w:szCs w:val="28"/>
          <w:lang w:eastAsia="ru-RU"/>
        </w:rPr>
        <w:t>редоставляется при соблюдении следующих требований:</w:t>
      </w:r>
      <w:proofErr w:type="gramEnd"/>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к сельскохозяйственной продукции относится продукция, указанная в </w:t>
      </w:r>
      <w:hyperlink r:id="rId10" w:history="1">
        <w:r w:rsidRPr="00560A05">
          <w:rPr>
            <w:rFonts w:ascii="Times New Roman" w:eastAsia="Calibri" w:hAnsi="Times New Roman" w:cs="Times New Roman"/>
            <w:sz w:val="28"/>
            <w:szCs w:val="28"/>
            <w:lang w:eastAsia="ru-RU"/>
          </w:rPr>
          <w:t>перечне</w:t>
        </w:r>
      </w:hyperlink>
      <w:r w:rsidRPr="00560A05">
        <w:rPr>
          <w:rFonts w:ascii="Times New Roman" w:eastAsia="Calibri" w:hAnsi="Times New Roman" w:cs="Times New Roman"/>
          <w:sz w:val="28"/>
          <w:szCs w:val="28"/>
          <w:lang w:eastAsia="ru-RU"/>
        </w:rPr>
        <w:t xml:space="preserve"> сельскохозяйственной продукции, производство, первичную и </w:t>
      </w:r>
      <w:r w:rsidRPr="00560A05">
        <w:rPr>
          <w:rFonts w:ascii="Times New Roman" w:eastAsia="Calibri" w:hAnsi="Times New Roman" w:cs="Times New Roman"/>
          <w:sz w:val="28"/>
          <w:szCs w:val="28"/>
          <w:lang w:eastAsia="ru-RU"/>
        </w:rPr>
        <w:lastRenderedPageBreak/>
        <w:t>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 79-р;</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560A05">
        <w:rPr>
          <w:rFonts w:ascii="Times New Roman" w:eastAsia="Calibri" w:hAnsi="Times New Roman" w:cs="Times New Roman"/>
          <w:sz w:val="28"/>
          <w:szCs w:val="28"/>
          <w:lang w:eastAsia="ru-RU"/>
        </w:rPr>
        <w:t>объем сельскохозяйственной продукции, закупленной у одного члена сельскохозяйственного потребительского кооператива и (или) гражданина, ведущего личное подсобное хозяйство, не являющегося членом данного сельскохозяйственного потребительского кооператива, не должен превышать 15% всего объема продукции в стоимостном выражении, закупленной данным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данного сельскохозяйственного потребительского кооператива, по</w:t>
      </w:r>
      <w:proofErr w:type="gramEnd"/>
      <w:r w:rsidRPr="00560A05">
        <w:rPr>
          <w:rFonts w:ascii="Times New Roman" w:eastAsia="Calibri" w:hAnsi="Times New Roman" w:cs="Times New Roman"/>
          <w:sz w:val="28"/>
          <w:szCs w:val="28"/>
          <w:lang w:eastAsia="ru-RU"/>
        </w:rPr>
        <w:t xml:space="preserve"> итогам отчетного бухгалтерского периода (квартала) текущего финансового года, за который предоставляется возмещение части затрат. </w:t>
      </w:r>
      <w:proofErr w:type="gramStart"/>
      <w:r w:rsidRPr="00560A05">
        <w:rPr>
          <w:rFonts w:ascii="Times New Roman" w:eastAsia="Calibri" w:hAnsi="Times New Roman" w:cs="Times New Roman"/>
          <w:sz w:val="28"/>
          <w:szCs w:val="28"/>
          <w:lang w:eastAsia="ru-RU"/>
        </w:rPr>
        <w:t>В случае если объем продукции, закупленной у одного члена сельскохозяйственного потребительского кооператива или у гражданина, ведущего личное подсобное хозяйство, не являющегося членом данного сельскохозяйственного потребительского кооператива, превышает 15%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данного сельскохозяйственного потребительского кооператива, по</w:t>
      </w:r>
      <w:proofErr w:type="gramEnd"/>
      <w:r w:rsidRPr="00560A05">
        <w:rPr>
          <w:rFonts w:ascii="Times New Roman" w:eastAsia="Calibri" w:hAnsi="Times New Roman" w:cs="Times New Roman"/>
          <w:sz w:val="28"/>
          <w:szCs w:val="28"/>
          <w:lang w:eastAsia="ru-RU"/>
        </w:rPr>
        <w:t xml:space="preserve">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lastRenderedPageBreak/>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данного сельскохозяйственного потребительского кооператива, за IV квартал отчетного финансового года осуществляется в первом полугодии года, следующего за отчетным годом.</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данного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Сумма субсидии рассчитывается в размере:</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560A05">
        <w:rPr>
          <w:rFonts w:ascii="Times New Roman" w:eastAsia="Calibri" w:hAnsi="Times New Roman" w:cs="Times New Roman"/>
          <w:sz w:val="28"/>
          <w:szCs w:val="28"/>
          <w:lang w:eastAsia="ru-RU"/>
        </w:rPr>
        <w:t>10% затрат – в случае,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данного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100000,00 рублей до 5000000,00 рублей включительно.</w:t>
      </w:r>
      <w:proofErr w:type="gramEnd"/>
      <w:r w:rsidRPr="00560A05">
        <w:rPr>
          <w:rFonts w:ascii="Times New Roman" w:eastAsia="Calibri" w:hAnsi="Times New Roman" w:cs="Times New Roman"/>
          <w:sz w:val="28"/>
          <w:szCs w:val="28"/>
          <w:lang w:eastAsia="ru-RU"/>
        </w:rPr>
        <w:t xml:space="preserve"> Сумма выручки округляется до четвертого знака после запятой по математическим правилам;</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560A05">
        <w:rPr>
          <w:rFonts w:ascii="Times New Roman" w:eastAsia="Calibri" w:hAnsi="Times New Roman" w:cs="Times New Roman"/>
          <w:sz w:val="28"/>
          <w:szCs w:val="28"/>
          <w:lang w:eastAsia="ru-RU"/>
        </w:rPr>
        <w:t xml:space="preserve">12% затрат – в случае,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данного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w:t>
      </w:r>
      <w:r w:rsidRPr="00560A05">
        <w:rPr>
          <w:rFonts w:ascii="Times New Roman" w:eastAsia="Calibri" w:hAnsi="Times New Roman" w:cs="Times New Roman"/>
          <w:sz w:val="28"/>
          <w:szCs w:val="28"/>
          <w:lang w:eastAsia="ru-RU"/>
        </w:rPr>
        <w:lastRenderedPageBreak/>
        <w:t>составляет от 5001000,00 рублей до 25000000 рублей включительно.</w:t>
      </w:r>
      <w:proofErr w:type="gramEnd"/>
      <w:r w:rsidRPr="00560A05">
        <w:rPr>
          <w:rFonts w:ascii="Times New Roman" w:eastAsia="Calibri" w:hAnsi="Times New Roman" w:cs="Times New Roman"/>
          <w:sz w:val="28"/>
          <w:szCs w:val="28"/>
          <w:lang w:eastAsia="ru-RU"/>
        </w:rPr>
        <w:t xml:space="preserve"> Сумма выручки округляется до четвертого знака после запятой по математическим правилам;</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560A05">
        <w:rPr>
          <w:rFonts w:ascii="Times New Roman" w:eastAsia="Calibri" w:hAnsi="Times New Roman" w:cs="Times New Roman"/>
          <w:sz w:val="28"/>
          <w:szCs w:val="28"/>
          <w:lang w:eastAsia="ru-RU"/>
        </w:rPr>
        <w:t>15% затрат, но не более 10 млн. рублей из расчета на один сельскохозяйственный потребительский кооператив, – в случае,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данного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w:t>
      </w:r>
      <w:proofErr w:type="gramEnd"/>
      <w:r w:rsidRPr="00560A05">
        <w:rPr>
          <w:rFonts w:ascii="Times New Roman" w:eastAsia="Calibri" w:hAnsi="Times New Roman" w:cs="Times New Roman"/>
          <w:sz w:val="28"/>
          <w:szCs w:val="28"/>
          <w:lang w:eastAsia="ru-RU"/>
        </w:rPr>
        <w:t xml:space="preserve"> 25000000,00 рублей. Сумма выручки округляется до четвертого знака после запятой по математическим правилам.</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Для получателей средств, использующих право на освобождение от исполнения обязанностей налогоплательщика, связанных с исчислением и уплатой НДС, возмещение части их затрат осуществляется исходя из суммы расходов на приобретение товаров (работ, услуг), включая сумму НДС.</w:t>
      </w:r>
    </w:p>
    <w:p w:rsidR="00560A05" w:rsidRPr="00560A05" w:rsidRDefault="00560A05" w:rsidP="00560A05">
      <w:pPr>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3.6. Субсидия из областного бюджета на возмещение части затрат,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оборудование для их комплектации предоставляется в соответствии с перечнем, утвержденным министерством. </w:t>
      </w:r>
    </w:p>
    <w:p w:rsidR="00560A05" w:rsidRPr="00560A05" w:rsidRDefault="00560A05" w:rsidP="00560A05">
      <w:pPr>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Сумма субсидии рассчитывается в размере 20% затрат на уплату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w:t>
      </w:r>
      <w:r w:rsidRPr="00560A05">
        <w:rPr>
          <w:rFonts w:ascii="Times New Roman" w:eastAsia="Times New Roman" w:hAnsi="Times New Roman" w:cs="Times New Roman"/>
          <w:sz w:val="28"/>
          <w:szCs w:val="28"/>
          <w:lang w:eastAsia="ru-RU"/>
        </w:rPr>
        <w:lastRenderedPageBreak/>
        <w:t xml:space="preserve">комплектации, но не более 5 млн. рублей, из </w:t>
      </w:r>
      <w:r w:rsidRPr="00560A05">
        <w:rPr>
          <w:rFonts w:ascii="Times New Roman" w:eastAsia="Calibri" w:hAnsi="Times New Roman" w:cs="Times New Roman"/>
          <w:sz w:val="28"/>
          <w:szCs w:val="28"/>
          <w:lang w:eastAsia="ru-RU"/>
        </w:rPr>
        <w:t>расчета на один сельскохозяйствен</w:t>
      </w:r>
      <w:r w:rsidR="008D2C74">
        <w:rPr>
          <w:rFonts w:ascii="Times New Roman" w:eastAsia="Calibri" w:hAnsi="Times New Roman" w:cs="Times New Roman"/>
          <w:sz w:val="28"/>
          <w:szCs w:val="28"/>
          <w:lang w:eastAsia="ru-RU"/>
        </w:rPr>
        <w:t>ный потребительский кооператив.</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Для получателей средств, использующих право на освобождение от исполнения обязанностей налогоплательщика, связанных с исчислением и уплатой НДС, возмещение части их затрат осуществляется исходя из суммы расходов на приобретение товаров (работ, услуг), включая сумму НДС».</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2.4. Дополнить пунктом 3.7 следующего содержания:</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«3.7. Получение средств сельскохозяйственными потребительскими кооперативами последующих уровней в соответствии с </w:t>
      </w:r>
      <w:hyperlink r:id="rId11" w:history="1">
        <w:r w:rsidRPr="00560A05">
          <w:rPr>
            <w:rFonts w:ascii="Times New Roman" w:eastAsia="Calibri" w:hAnsi="Times New Roman" w:cs="Times New Roman"/>
            <w:sz w:val="28"/>
            <w:szCs w:val="28"/>
            <w:lang w:eastAsia="ru-RU"/>
          </w:rPr>
          <w:t>пунктами 3.3</w:t>
        </w:r>
      </w:hyperlink>
      <w:r w:rsidRPr="00560A05">
        <w:rPr>
          <w:rFonts w:ascii="Times New Roman" w:eastAsia="Calibri" w:hAnsi="Times New Roman" w:cs="Times New Roman"/>
          <w:sz w:val="28"/>
          <w:szCs w:val="28"/>
          <w:lang w:eastAsia="ru-RU"/>
        </w:rPr>
        <w:t xml:space="preserve"> и </w:t>
      </w:r>
      <w:hyperlink r:id="rId12" w:history="1">
        <w:r w:rsidRPr="00560A05">
          <w:rPr>
            <w:rFonts w:ascii="Times New Roman" w:eastAsia="Calibri" w:hAnsi="Times New Roman" w:cs="Times New Roman"/>
            <w:sz w:val="28"/>
            <w:szCs w:val="28"/>
            <w:lang w:eastAsia="ru-RU"/>
          </w:rPr>
          <w:t>3.4–1</w:t>
        </w:r>
      </w:hyperlink>
      <w:r w:rsidRPr="00560A05">
        <w:rPr>
          <w:rFonts w:ascii="Times New Roman" w:eastAsia="Calibri" w:hAnsi="Times New Roman" w:cs="Times New Roman"/>
          <w:sz w:val="28"/>
          <w:szCs w:val="28"/>
          <w:lang w:eastAsia="ru-RU"/>
        </w:rPr>
        <w:t xml:space="preserve"> настоящего Порядка не допускается.</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Получение средств сельскохозяйственными потребительскими кооперативами последующих уровней в соответствии с </w:t>
      </w:r>
      <w:hyperlink r:id="rId13" w:history="1">
        <w:r w:rsidRPr="00560A05">
          <w:rPr>
            <w:rFonts w:ascii="Times New Roman" w:eastAsia="Calibri" w:hAnsi="Times New Roman" w:cs="Times New Roman"/>
            <w:sz w:val="28"/>
            <w:szCs w:val="28"/>
            <w:lang w:eastAsia="ru-RU"/>
          </w:rPr>
          <w:t>пунктом 3.5</w:t>
        </w:r>
      </w:hyperlink>
      <w:r w:rsidRPr="00560A05">
        <w:rPr>
          <w:rFonts w:ascii="Times New Roman" w:eastAsia="Calibri" w:hAnsi="Times New Roman" w:cs="Times New Roman"/>
          <w:sz w:val="28"/>
          <w:szCs w:val="28"/>
          <w:lang w:eastAsia="ru-RU"/>
        </w:rPr>
        <w:t xml:space="preserve"> настоящего Порядка допускается при условии, что члены таких сельскохозяйственных потребительских кооперативов последующих уровней не являются получателями сре</w:t>
      </w:r>
      <w:proofErr w:type="gramStart"/>
      <w:r w:rsidRPr="00560A05">
        <w:rPr>
          <w:rFonts w:ascii="Times New Roman" w:eastAsia="Calibri" w:hAnsi="Times New Roman" w:cs="Times New Roman"/>
          <w:sz w:val="28"/>
          <w:szCs w:val="28"/>
          <w:lang w:eastAsia="ru-RU"/>
        </w:rPr>
        <w:t>дств в с</w:t>
      </w:r>
      <w:proofErr w:type="gramEnd"/>
      <w:r w:rsidRPr="00560A05">
        <w:rPr>
          <w:rFonts w:ascii="Times New Roman" w:eastAsia="Calibri" w:hAnsi="Times New Roman" w:cs="Times New Roman"/>
          <w:sz w:val="28"/>
          <w:szCs w:val="28"/>
          <w:lang w:eastAsia="ru-RU"/>
        </w:rPr>
        <w:t xml:space="preserve">оответствии с </w:t>
      </w:r>
      <w:hyperlink r:id="rId14" w:history="1">
        <w:r w:rsidRPr="00560A05">
          <w:rPr>
            <w:rFonts w:ascii="Times New Roman" w:eastAsia="Calibri" w:hAnsi="Times New Roman" w:cs="Times New Roman"/>
            <w:sz w:val="28"/>
            <w:szCs w:val="28"/>
            <w:lang w:eastAsia="ru-RU"/>
          </w:rPr>
          <w:t>пунктом 3.5</w:t>
        </w:r>
      </w:hyperlink>
      <w:r w:rsidRPr="00560A05">
        <w:rPr>
          <w:rFonts w:ascii="Times New Roman" w:eastAsia="Calibri" w:hAnsi="Times New Roman" w:cs="Times New Roman"/>
          <w:sz w:val="28"/>
          <w:szCs w:val="28"/>
          <w:lang w:eastAsia="ru-RU"/>
        </w:rPr>
        <w:t xml:space="preserve"> настоящего Порядка».</w:t>
      </w:r>
    </w:p>
    <w:p w:rsidR="00560A05" w:rsidRPr="00560A05" w:rsidRDefault="00560A05" w:rsidP="00ED6513">
      <w:pPr>
        <w:numPr>
          <w:ilvl w:val="0"/>
          <w:numId w:val="2"/>
        </w:numPr>
        <w:tabs>
          <w:tab w:val="left" w:pos="0"/>
          <w:tab w:val="left" w:pos="709"/>
          <w:tab w:val="left" w:pos="1134"/>
        </w:tabs>
        <w:spacing w:after="0" w:line="360" w:lineRule="auto"/>
        <w:ind w:left="0"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В пункте 4.1 раздела 4 «Порядок предоставления документов для получения субсидий»:</w:t>
      </w:r>
    </w:p>
    <w:p w:rsidR="00560A05" w:rsidRPr="00560A05" w:rsidRDefault="00560A05" w:rsidP="00ED6513">
      <w:pPr>
        <w:spacing w:after="0" w:line="360" w:lineRule="auto"/>
        <w:ind w:left="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3.1. Подпункт 4.1.4–1 изложить в следующей редакции:</w:t>
      </w:r>
    </w:p>
    <w:p w:rsidR="00560A05" w:rsidRPr="00560A05" w:rsidRDefault="00560A05" w:rsidP="00560A05">
      <w:pPr>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«4.1.4–1. Перечень членов коллегиального исполнительного органа, лица, исполняющего функции единоличного исполнительного органа, или главного бухгалтера кооператива по форме, утвержденной правовым актом министерства».</w:t>
      </w:r>
    </w:p>
    <w:p w:rsidR="00560A05" w:rsidRPr="00560A05" w:rsidRDefault="00560A05" w:rsidP="00560A05">
      <w:pPr>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3.2. В подпункте 4.1.8:</w:t>
      </w:r>
    </w:p>
    <w:p w:rsidR="00560A05" w:rsidRPr="00560A05" w:rsidRDefault="00560A05" w:rsidP="00560A05">
      <w:pPr>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3.2.1. Дополнить подпунктом 4.1.8.6–1 следующего содержания:</w:t>
      </w:r>
    </w:p>
    <w:p w:rsidR="00560A05" w:rsidRPr="00560A05" w:rsidRDefault="00560A05" w:rsidP="00560A05">
      <w:pPr>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«4.1.8.6–1. </w:t>
      </w:r>
      <w:proofErr w:type="gramStart"/>
      <w:r w:rsidRPr="00560A05">
        <w:rPr>
          <w:rFonts w:ascii="Times New Roman" w:eastAsia="Times New Roman" w:hAnsi="Times New Roman" w:cs="Times New Roman"/>
          <w:sz w:val="28"/>
          <w:szCs w:val="28"/>
          <w:lang w:eastAsia="ru-RU"/>
        </w:rPr>
        <w:t xml:space="preserve">Копию </w:t>
      </w:r>
      <w:r w:rsidRPr="00560A05">
        <w:rPr>
          <w:rFonts w:ascii="Times New Roman" w:eastAsia="Calibri" w:hAnsi="Times New Roman" w:cs="Times New Roman"/>
          <w:sz w:val="28"/>
          <w:szCs w:val="28"/>
          <w:lang w:eastAsia="ru-RU"/>
        </w:rPr>
        <w:t xml:space="preserve">кредитного договора на приобретение указанных в подпункте 1.3.2 </w:t>
      </w:r>
      <w:hyperlink r:id="rId15" w:history="1">
        <w:r w:rsidRPr="00560A05">
          <w:rPr>
            <w:rFonts w:ascii="Times New Roman" w:eastAsia="Calibri" w:hAnsi="Times New Roman" w:cs="Times New Roman"/>
            <w:sz w:val="28"/>
            <w:szCs w:val="28"/>
            <w:lang w:eastAsia="ru-RU"/>
          </w:rPr>
          <w:t>пункта 1.3</w:t>
        </w:r>
      </w:hyperlink>
      <w:r w:rsidRPr="00560A05">
        <w:rPr>
          <w:rFonts w:ascii="Times New Roman" w:eastAsia="Calibri" w:hAnsi="Times New Roman" w:cs="Times New Roman"/>
          <w:sz w:val="28"/>
          <w:szCs w:val="28"/>
          <w:lang w:eastAsia="ru-RU"/>
        </w:rPr>
        <w:t xml:space="preserve"> настоящего Порядка сельскохозяйственной техники, специализированного автотранспорта, оборудования для </w:t>
      </w:r>
      <w:r w:rsidRPr="00560A05">
        <w:rPr>
          <w:rFonts w:ascii="Times New Roman" w:eastAsia="Calibri" w:hAnsi="Times New Roman" w:cs="Times New Roman"/>
          <w:sz w:val="28"/>
          <w:szCs w:val="28"/>
          <w:lang w:eastAsia="ru-RU"/>
        </w:rPr>
        <w:lastRenderedPageBreak/>
        <w:t>организации хранения, переработки, упаковки, маркировки, транспортировки и реализации сельскохозяйственной продукции и мобильных торгов – в </w:t>
      </w:r>
      <w:r w:rsidRPr="00560A05">
        <w:rPr>
          <w:rFonts w:ascii="Times New Roman" w:eastAsia="Times New Roman" w:hAnsi="Times New Roman" w:cs="Times New Roman"/>
          <w:sz w:val="28"/>
          <w:szCs w:val="28"/>
          <w:lang w:eastAsia="ru-RU"/>
        </w:rPr>
        <w:t xml:space="preserve">случае, если </w:t>
      </w:r>
      <w:r w:rsidRPr="00560A05">
        <w:rPr>
          <w:rFonts w:ascii="Times New Roman" w:eastAsia="Calibri" w:hAnsi="Times New Roman" w:cs="Times New Roman"/>
          <w:sz w:val="28"/>
          <w:szCs w:val="28"/>
          <w:lang w:eastAsia="ru-RU"/>
        </w:rPr>
        <w:t>источником затрат сельскохозяйственного потребительского кооператива, предусмотренных пунктом 3.4 настоящего Порядка, являются кредитные средства российских кредитных организаций».</w:t>
      </w:r>
      <w:proofErr w:type="gramEnd"/>
    </w:p>
    <w:p w:rsidR="00560A05" w:rsidRPr="00560A05" w:rsidRDefault="00560A05" w:rsidP="00560A05">
      <w:pPr>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3.2.2. Подпункт 4.1.8.7 изложить в следующей редакции:</w:t>
      </w:r>
    </w:p>
    <w:p w:rsidR="00560A05" w:rsidRPr="00560A05" w:rsidRDefault="00560A05" w:rsidP="00560A05">
      <w:pPr>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«4.1.8.7. </w:t>
      </w:r>
      <w:proofErr w:type="gramStart"/>
      <w:r w:rsidRPr="00560A05">
        <w:rPr>
          <w:rFonts w:ascii="Times New Roman" w:eastAsia="Calibri" w:hAnsi="Times New Roman" w:cs="Times New Roman"/>
          <w:sz w:val="28"/>
          <w:szCs w:val="28"/>
          <w:lang w:eastAsia="ru-RU"/>
        </w:rPr>
        <w:t>Копии протокола общего собрания и устава (изменений в устав) сельскохозяйственного потребительского кооператива, подтверждающих внесение в срок, устанавливаемый пунктом 3.4 настоящего Порядка, приобретенной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(или) мобильных торговых объектов в неделимый фонд этого сельскохозяйственного потребительского кооператива, – в срок не позднее 15 календарных дней со дня регистрации</w:t>
      </w:r>
      <w:proofErr w:type="gramEnd"/>
      <w:r w:rsidRPr="00560A05">
        <w:rPr>
          <w:rFonts w:ascii="Times New Roman" w:eastAsia="Calibri" w:hAnsi="Times New Roman" w:cs="Times New Roman"/>
          <w:sz w:val="28"/>
          <w:szCs w:val="28"/>
          <w:lang w:eastAsia="ru-RU"/>
        </w:rPr>
        <w:t xml:space="preserve"> устава (изменений в устав) сельскохозяйственного потребительского кооператива в Федеральной налоговой службе».</w:t>
      </w:r>
    </w:p>
    <w:p w:rsidR="00560A05" w:rsidRPr="00560A05" w:rsidRDefault="00560A05" w:rsidP="00560A05">
      <w:pPr>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3.3. Подпункты 4.1.9 и 4.1.10 изложить в следующей редакции:</w:t>
      </w:r>
    </w:p>
    <w:p w:rsidR="00560A05" w:rsidRPr="00560A05" w:rsidRDefault="00560A05" w:rsidP="00560A05">
      <w:pPr>
        <w:tabs>
          <w:tab w:val="left" w:pos="1418"/>
        </w:tabs>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Times New Roman" w:hAnsi="Times New Roman" w:cs="Times New Roman"/>
          <w:sz w:val="28"/>
          <w:szCs w:val="28"/>
          <w:lang w:eastAsia="ru-RU"/>
        </w:rPr>
        <w:t xml:space="preserve">«4.1.9. </w:t>
      </w:r>
      <w:r w:rsidRPr="00560A05">
        <w:rPr>
          <w:rFonts w:ascii="Times New Roman" w:eastAsia="Calibri" w:hAnsi="Times New Roman" w:cs="Times New Roman"/>
          <w:spacing w:val="-4"/>
          <w:sz w:val="28"/>
          <w:szCs w:val="28"/>
          <w:lang w:eastAsia="ru-RU"/>
        </w:rPr>
        <w:t>Документы, подтверждающие соблюдение требований,</w:t>
      </w:r>
      <w:r w:rsidRPr="00560A05">
        <w:rPr>
          <w:rFonts w:ascii="Times New Roman" w:eastAsia="Calibri" w:hAnsi="Times New Roman" w:cs="Times New Roman"/>
          <w:sz w:val="28"/>
          <w:szCs w:val="28"/>
          <w:lang w:eastAsia="ru-RU"/>
        </w:rPr>
        <w:t xml:space="preserve"> установленных </w:t>
      </w:r>
      <w:hyperlink r:id="rId16" w:history="1">
        <w:r w:rsidRPr="00560A05">
          <w:rPr>
            <w:rFonts w:ascii="Times New Roman" w:eastAsia="Calibri" w:hAnsi="Times New Roman" w:cs="Times New Roman"/>
            <w:sz w:val="28"/>
            <w:szCs w:val="28"/>
            <w:lang w:eastAsia="ru-RU"/>
          </w:rPr>
          <w:t>пунктом 3.5</w:t>
        </w:r>
      </w:hyperlink>
      <w:r w:rsidRPr="00560A05">
        <w:rPr>
          <w:rFonts w:ascii="Times New Roman" w:eastAsia="Calibri" w:hAnsi="Times New Roman" w:cs="Times New Roman"/>
          <w:sz w:val="28"/>
          <w:szCs w:val="28"/>
          <w:lang w:eastAsia="ru-RU"/>
        </w:rPr>
        <w:t xml:space="preserve"> настоящего Порядка:</w:t>
      </w:r>
    </w:p>
    <w:p w:rsidR="00560A05" w:rsidRPr="00560A05" w:rsidRDefault="00560A05" w:rsidP="00560A05">
      <w:pPr>
        <w:tabs>
          <w:tab w:val="left" w:pos="1276"/>
          <w:tab w:val="left" w:pos="1418"/>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4.1.9.1. Заявление по форме, утвержденной правовым актом министерства.</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4.1.9.2. Справку-расчет суммы субсидии по форме, утвержденной правовым актом министерства.</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4.1.9.3. Копии договоров купли-продажи сельскохозяйственной продукции, закупаемой кооперативом у членов кооператива и (или) у граждан, ведущих личные подсобные хозяйства, не являющихся членами данного кооператива (представляются один раз в год при обращении кооператива за субсидией).</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lastRenderedPageBreak/>
        <w:t>4.1.9.4. Копии актов приема-передачи сельскохозяйственной продукции, закупаемой у членов кооператива и (или) у граждан, ведущих личные подсобные хозяйства, не являющихся членами данного кооператива.</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4.1.9.5. Копии платежных документов об оплате кооперативом закупаемой у членов кооператива и (или) у граждан, ведущих личные подсобные хозяйства, не являющихся членами данного кооператива, сельскохозяйственной продукции.</w:t>
      </w:r>
    </w:p>
    <w:p w:rsidR="00560A05" w:rsidRPr="00560A05" w:rsidRDefault="00560A05" w:rsidP="00560A05">
      <w:pPr>
        <w:tabs>
          <w:tab w:val="left" w:pos="1418"/>
        </w:tabs>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pacing w:val="-4"/>
          <w:sz w:val="28"/>
          <w:szCs w:val="28"/>
          <w:lang w:eastAsia="ru-RU"/>
        </w:rPr>
        <w:t>4.1.10. Документы, подтверждающие соблюдение требований,</w:t>
      </w:r>
      <w:r w:rsidRPr="00560A05">
        <w:rPr>
          <w:rFonts w:ascii="Times New Roman" w:eastAsia="Calibri" w:hAnsi="Times New Roman" w:cs="Times New Roman"/>
          <w:sz w:val="28"/>
          <w:szCs w:val="28"/>
          <w:lang w:eastAsia="ru-RU"/>
        </w:rPr>
        <w:t xml:space="preserve"> установленных </w:t>
      </w:r>
      <w:hyperlink r:id="rId17" w:history="1">
        <w:r w:rsidRPr="00560A05">
          <w:rPr>
            <w:rFonts w:ascii="Times New Roman" w:eastAsia="Calibri" w:hAnsi="Times New Roman" w:cs="Times New Roman"/>
            <w:sz w:val="28"/>
            <w:szCs w:val="28"/>
            <w:lang w:eastAsia="ru-RU"/>
          </w:rPr>
          <w:t>пунктом 3.</w:t>
        </w:r>
      </w:hyperlink>
      <w:r w:rsidRPr="00560A05">
        <w:rPr>
          <w:rFonts w:ascii="Times New Roman" w:eastAsia="Calibri" w:hAnsi="Times New Roman" w:cs="Times New Roman"/>
          <w:sz w:val="28"/>
          <w:szCs w:val="28"/>
          <w:lang w:eastAsia="ru-RU"/>
        </w:rPr>
        <w:t>6 настоящего Порядка:</w:t>
      </w:r>
    </w:p>
    <w:p w:rsidR="00560A05" w:rsidRPr="00560A05" w:rsidRDefault="00560A05" w:rsidP="00560A05">
      <w:pPr>
        <w:tabs>
          <w:tab w:val="left" w:pos="1276"/>
          <w:tab w:val="left" w:pos="1418"/>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4.1.10.1. Заявление по форме, утвержденной правовым актом министерства.</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4.1.10.2. Справку-расчет суммы субсидии по форме, утвержденной правовым актом министерства.</w:t>
      </w:r>
    </w:p>
    <w:p w:rsidR="00560A05" w:rsidRPr="00560A05" w:rsidRDefault="00560A05" w:rsidP="00560A05">
      <w:pPr>
        <w:tabs>
          <w:tab w:val="left" w:pos="1843"/>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4.1.10.3. Копии договоров финансовой аренды (лизинга) на приобретаемые сельскохозяйственным потребительским кооперативом </w:t>
      </w:r>
      <w:r w:rsidRPr="00560A05">
        <w:rPr>
          <w:rFonts w:ascii="Times New Roman" w:eastAsia="Times New Roman" w:hAnsi="Times New Roman" w:cs="Times New Roman"/>
          <w:sz w:val="28"/>
          <w:szCs w:val="28"/>
          <w:lang w:eastAsia="ru-RU"/>
        </w:rPr>
        <w:t>в лизинг объекты для организации хранения, переработки, упаковки, маркировки и реализации сельскохозяйственной продукции, а также оборудование для их комплектации.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4.1.10.4. Копии актов приема-передачи </w:t>
      </w:r>
      <w:r w:rsidRPr="00560A05">
        <w:rPr>
          <w:rFonts w:ascii="Times New Roman" w:eastAsia="Times New Roman" w:hAnsi="Times New Roman" w:cs="Times New Roman"/>
          <w:sz w:val="28"/>
          <w:szCs w:val="28"/>
          <w:lang w:eastAsia="ru-RU"/>
        </w:rPr>
        <w:t>объектов для организации хранения, переработки, упаковки, маркировки и реализации сельскохозяйственной продукции, а также оборудование для их комплектации.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4.1.10.5. Копии платежных документов об оплате </w:t>
      </w:r>
      <w:r w:rsidRPr="00560A05">
        <w:rPr>
          <w:rFonts w:ascii="Times New Roman" w:eastAsia="Times New Roman" w:hAnsi="Times New Roman" w:cs="Times New Roman"/>
          <w:sz w:val="28"/>
          <w:szCs w:val="28"/>
          <w:lang w:eastAsia="ru-RU"/>
        </w:rPr>
        <w:t>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включая авансовые платежи.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4.1.10.6. Копии технического паспорта, свидетельства либо иного документа, выданного производителем или официальным представителем производителя, подтверждающего целевое назначение оборудования для </w:t>
      </w:r>
      <w:r w:rsidRPr="00560A05">
        <w:rPr>
          <w:rFonts w:ascii="Times New Roman" w:eastAsia="Calibri" w:hAnsi="Times New Roman" w:cs="Times New Roman"/>
          <w:sz w:val="28"/>
          <w:szCs w:val="28"/>
          <w:lang w:eastAsia="ru-RU"/>
        </w:rPr>
        <w:lastRenderedPageBreak/>
        <w:t xml:space="preserve">комплектации </w:t>
      </w:r>
      <w:r w:rsidRPr="00560A05">
        <w:rPr>
          <w:rFonts w:ascii="Times New Roman" w:eastAsia="Times New Roman" w:hAnsi="Times New Roman" w:cs="Times New Roman"/>
          <w:sz w:val="28"/>
          <w:szCs w:val="28"/>
          <w:lang w:eastAsia="ru-RU"/>
        </w:rPr>
        <w:t>объектов для организации хранения, переработки, упаковки, маркировки и реализации сельскохозяйственной продукции.</w:t>
      </w:r>
    </w:p>
    <w:p w:rsidR="00560A05" w:rsidRPr="00560A05" w:rsidRDefault="00560A05" w:rsidP="00560A05">
      <w:pPr>
        <w:tabs>
          <w:tab w:val="left" w:pos="1701"/>
          <w:tab w:val="left" w:pos="1843"/>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Calibri" w:hAnsi="Times New Roman" w:cs="Times New Roman"/>
          <w:sz w:val="28"/>
          <w:szCs w:val="28"/>
          <w:lang w:eastAsia="ru-RU"/>
        </w:rPr>
        <w:t xml:space="preserve">4.1.10.7. Копии документов, удостоверяющих государственную регистрацию права собственности лизингодателя на </w:t>
      </w:r>
      <w:r w:rsidRPr="00560A05">
        <w:rPr>
          <w:rFonts w:ascii="Times New Roman" w:eastAsia="Times New Roman" w:hAnsi="Times New Roman" w:cs="Times New Roman"/>
          <w:sz w:val="28"/>
          <w:szCs w:val="28"/>
          <w:lang w:eastAsia="ru-RU"/>
        </w:rPr>
        <w:t>объекты для организации хранения, переработки, упаковки, маркировки и реализации сельскохозяйственной продукции.</w:t>
      </w:r>
    </w:p>
    <w:p w:rsidR="00560A05" w:rsidRPr="00560A05" w:rsidRDefault="00560A05" w:rsidP="00560A05">
      <w:pPr>
        <w:tabs>
          <w:tab w:val="left" w:pos="1843"/>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Times New Roman" w:hAnsi="Times New Roman" w:cs="Times New Roman"/>
          <w:sz w:val="28"/>
          <w:szCs w:val="28"/>
          <w:lang w:eastAsia="ru-RU"/>
        </w:rPr>
        <w:t>Перечень объектов для организации хранения, переработки, упаковки, маркировки и реализации сельскохозяйственной продукции, а также оборудование для их комплектации утверждается правовым актом министерства».</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3.4. Дополнить подпунктом 4.1.11 следующего содержания:</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Times New Roman" w:hAnsi="Times New Roman" w:cs="Times New Roman"/>
          <w:sz w:val="28"/>
          <w:szCs w:val="28"/>
          <w:lang w:eastAsia="ru-RU"/>
        </w:rPr>
        <w:t>«4.1.11.</w:t>
      </w:r>
      <w:r w:rsidRPr="00560A05">
        <w:rPr>
          <w:rFonts w:ascii="Times New Roman" w:eastAsia="Calibri" w:hAnsi="Times New Roman" w:cs="Times New Roman"/>
          <w:sz w:val="28"/>
          <w:szCs w:val="28"/>
          <w:lang w:eastAsia="ru-RU"/>
        </w:rPr>
        <w:t xml:space="preserve"> Опись документов, представленных для подтверждения соблюдения условий предоставления субсидии, по форме, утвержденной правовым актом министерства».</w:t>
      </w:r>
    </w:p>
    <w:p w:rsidR="00560A05" w:rsidRPr="00560A05" w:rsidRDefault="00560A05" w:rsidP="00560A05">
      <w:pPr>
        <w:numPr>
          <w:ilvl w:val="0"/>
          <w:numId w:val="2"/>
        </w:numPr>
        <w:tabs>
          <w:tab w:val="left" w:pos="993"/>
        </w:tabs>
        <w:autoSpaceDE w:val="0"/>
        <w:autoSpaceDN w:val="0"/>
        <w:adjustRightInd w:val="0"/>
        <w:spacing w:after="0" w:line="360" w:lineRule="auto"/>
        <w:ind w:hanging="3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 В разделе 6 «Порядок предоставления субсидий»:</w:t>
      </w:r>
    </w:p>
    <w:p w:rsidR="00560A05" w:rsidRPr="00560A05" w:rsidRDefault="00560A05" w:rsidP="00560A05">
      <w:pPr>
        <w:tabs>
          <w:tab w:val="left" w:pos="142"/>
          <w:tab w:val="left" w:pos="1134"/>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4.1. Подпункт 6.3.3.2.2 подпункта 6.3.3.2 подпункта 6.3.3 пункта 6.3 изложить в следующей редакции: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 xml:space="preserve">«6.3.3.2.2. Составляет реестр сумм субсидии из областного бюджета кооперативам на развитие сельскохозяйственной потребительской кооперации по форме, установленной правовым актом министерства (далее – реестр). Включает в реестр кооперативы в соответствии с хронологической последовательностью представления кооперативом документов, соответствующих установленным требованиям, в министерство (в орган местного самоуправления) с соблюдением приоритетности возмещения затрат, </w:t>
      </w:r>
      <w:r w:rsidRPr="00560A05">
        <w:rPr>
          <w:rFonts w:ascii="Times New Roman" w:eastAsia="Times New Roman" w:hAnsi="Times New Roman" w:cs="Times New Roman"/>
          <w:sz w:val="28"/>
          <w:szCs w:val="28"/>
          <w:lang w:eastAsia="ru-RU"/>
        </w:rPr>
        <w:t>предусмотренных подпунктами 1.3.1 – 1.3.3 пункта 1.3 настоящего Порядка, кооперативам, осуществляющим сбор, первичную и (или) последующую переработку</w:t>
      </w:r>
      <w:r w:rsidRPr="00560A05">
        <w:rPr>
          <w:rFonts w:ascii="Times New Roman" w:eastAsia="Calibri" w:hAnsi="Times New Roman" w:cs="Times New Roman"/>
          <w:sz w:val="28"/>
          <w:szCs w:val="28"/>
          <w:lang w:eastAsia="ru-RU"/>
        </w:rPr>
        <w:t>, хранение и реализацию плодоовощной продукции, картофеля и молока».</w:t>
      </w:r>
    </w:p>
    <w:p w:rsidR="00560A05" w:rsidRPr="00560A05" w:rsidRDefault="00560A05" w:rsidP="00560A05">
      <w:pPr>
        <w:tabs>
          <w:tab w:val="left" w:pos="993"/>
        </w:tabs>
        <w:autoSpaceDE w:val="0"/>
        <w:autoSpaceDN w:val="0"/>
        <w:adjustRightInd w:val="0"/>
        <w:spacing w:after="0" w:line="360" w:lineRule="auto"/>
        <w:ind w:left="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4.2. Пункт 6.4 изложить в следующей редакции:</w:t>
      </w:r>
    </w:p>
    <w:p w:rsidR="00560A05" w:rsidRPr="00560A05" w:rsidRDefault="00560A05" w:rsidP="00560A05">
      <w:pPr>
        <w:tabs>
          <w:tab w:val="left" w:pos="993"/>
        </w:tabs>
        <w:autoSpaceDE w:val="0"/>
        <w:autoSpaceDN w:val="0"/>
        <w:adjustRightInd w:val="0"/>
        <w:spacing w:after="0" w:line="360" w:lineRule="auto"/>
        <w:ind w:firstLine="709"/>
        <w:jc w:val="both"/>
        <w:rPr>
          <w:rFonts w:ascii="Times New Roman" w:eastAsia="Calibri" w:hAnsi="Times New Roman" w:cs="Times New Roman"/>
          <w:spacing w:val="6"/>
          <w:sz w:val="28"/>
          <w:szCs w:val="28"/>
          <w:lang w:eastAsia="ru-RU"/>
        </w:rPr>
      </w:pPr>
      <w:r w:rsidRPr="00560A05">
        <w:rPr>
          <w:rFonts w:ascii="Times New Roman" w:eastAsia="Calibri" w:hAnsi="Times New Roman" w:cs="Times New Roman"/>
          <w:sz w:val="28"/>
          <w:szCs w:val="28"/>
          <w:lang w:eastAsia="ru-RU"/>
        </w:rPr>
        <w:lastRenderedPageBreak/>
        <w:t xml:space="preserve">«6.4. </w:t>
      </w:r>
      <w:r w:rsidRPr="00560A05">
        <w:rPr>
          <w:rFonts w:ascii="Times New Roman" w:eastAsia="Calibri" w:hAnsi="Times New Roman" w:cs="Times New Roman"/>
          <w:spacing w:val="-4"/>
          <w:sz w:val="28"/>
          <w:szCs w:val="28"/>
          <w:lang w:eastAsia="ru-RU"/>
        </w:rPr>
        <w:t>На основании отчета о достижении кооперативом результата предоставления субсидии осуществляет оценку достижения кооперативом значений результата предоставления субсидии по следующему показателю – количество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w:t>
      </w:r>
      <w:proofErr w:type="gramStart"/>
      <w:r w:rsidRPr="00560A05">
        <w:rPr>
          <w:rFonts w:ascii="Times New Roman" w:eastAsia="Calibri" w:hAnsi="Times New Roman" w:cs="Times New Roman"/>
          <w:spacing w:val="-4"/>
          <w:sz w:val="28"/>
          <w:szCs w:val="28"/>
          <w:lang w:eastAsia="ru-RU"/>
        </w:rPr>
        <w:t>ств гр</w:t>
      </w:r>
      <w:proofErr w:type="gramEnd"/>
      <w:r w:rsidRPr="00560A05">
        <w:rPr>
          <w:rFonts w:ascii="Times New Roman" w:eastAsia="Calibri" w:hAnsi="Times New Roman" w:cs="Times New Roman"/>
          <w:spacing w:val="-4"/>
          <w:sz w:val="28"/>
          <w:szCs w:val="28"/>
          <w:lang w:eastAsia="ru-RU"/>
        </w:rPr>
        <w:t>аждан</w:t>
      </w:r>
      <w:r w:rsidRPr="00560A05">
        <w:rPr>
          <w:rFonts w:ascii="Times New Roman" w:eastAsia="Calibri" w:hAnsi="Times New Roman" w:cs="Times New Roman"/>
          <w:spacing w:val="6"/>
          <w:sz w:val="28"/>
          <w:szCs w:val="28"/>
          <w:lang w:eastAsia="ru-RU"/>
        </w:rPr>
        <w:t>».</w:t>
      </w:r>
    </w:p>
    <w:p w:rsidR="00560A05" w:rsidRPr="00560A05" w:rsidRDefault="00560A05" w:rsidP="00D06CFE">
      <w:pPr>
        <w:numPr>
          <w:ilvl w:val="0"/>
          <w:numId w:val="2"/>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sz w:val="28"/>
          <w:szCs w:val="28"/>
          <w:lang w:eastAsia="ru-RU"/>
        </w:rPr>
        <w:t>В абзаце втором раздела 6–1 «Требования к отчетности о достижении кооперативом результата предоставления субсидии» слова «и показателя, необходимого для достижения результата предоставления субсидии</w:t>
      </w:r>
      <w:proofErr w:type="gramStart"/>
      <w:r w:rsidRPr="00560A05">
        <w:rPr>
          <w:rFonts w:ascii="Times New Roman" w:eastAsia="Calibri" w:hAnsi="Times New Roman" w:cs="Times New Roman"/>
          <w:sz w:val="28"/>
          <w:szCs w:val="28"/>
          <w:lang w:eastAsia="ru-RU"/>
        </w:rPr>
        <w:t>,»</w:t>
      </w:r>
      <w:proofErr w:type="gramEnd"/>
      <w:r w:rsidRPr="00560A05">
        <w:rPr>
          <w:rFonts w:ascii="Times New Roman" w:eastAsia="Calibri" w:hAnsi="Times New Roman" w:cs="Times New Roman"/>
          <w:sz w:val="28"/>
          <w:szCs w:val="28"/>
          <w:lang w:eastAsia="ru-RU"/>
        </w:rPr>
        <w:t xml:space="preserve"> исключить.</w:t>
      </w:r>
    </w:p>
    <w:p w:rsidR="00560A05" w:rsidRPr="00560A05" w:rsidRDefault="00560A05" w:rsidP="00D06CFE">
      <w:pPr>
        <w:numPr>
          <w:ilvl w:val="0"/>
          <w:numId w:val="2"/>
        </w:numPr>
        <w:tabs>
          <w:tab w:val="left" w:pos="1134"/>
        </w:tabs>
        <w:autoSpaceDE w:val="0"/>
        <w:autoSpaceDN w:val="0"/>
        <w:adjustRightInd w:val="0"/>
        <w:spacing w:after="0" w:line="360" w:lineRule="auto"/>
        <w:ind w:left="0" w:firstLine="709"/>
        <w:jc w:val="both"/>
        <w:rPr>
          <w:rFonts w:ascii="Times New Roman" w:eastAsia="Calibri" w:hAnsi="Times New Roman" w:cs="Times New Roman"/>
          <w:spacing w:val="-2"/>
          <w:sz w:val="28"/>
          <w:szCs w:val="28"/>
          <w:lang w:eastAsia="ru-RU"/>
        </w:rPr>
      </w:pPr>
      <w:r w:rsidRPr="00560A05">
        <w:rPr>
          <w:rFonts w:ascii="Times New Roman" w:eastAsia="Calibri" w:hAnsi="Times New Roman" w:cs="Times New Roman"/>
          <w:spacing w:val="-2"/>
          <w:sz w:val="28"/>
          <w:szCs w:val="28"/>
          <w:lang w:eastAsia="ru-RU"/>
        </w:rPr>
        <w:t>В разделе 7 «</w:t>
      </w:r>
      <w:proofErr w:type="gramStart"/>
      <w:r w:rsidRPr="00560A05">
        <w:rPr>
          <w:rFonts w:ascii="Times New Roman" w:eastAsia="Calibri" w:hAnsi="Times New Roman" w:cs="Times New Roman"/>
          <w:spacing w:val="-2"/>
          <w:sz w:val="28"/>
          <w:szCs w:val="28"/>
          <w:lang w:eastAsia="ru-RU"/>
        </w:rPr>
        <w:t>Контроль за</w:t>
      </w:r>
      <w:proofErr w:type="gramEnd"/>
      <w:r w:rsidRPr="00560A05">
        <w:rPr>
          <w:rFonts w:ascii="Times New Roman" w:eastAsia="Calibri" w:hAnsi="Times New Roman" w:cs="Times New Roman"/>
          <w:spacing w:val="-2"/>
          <w:sz w:val="28"/>
          <w:szCs w:val="28"/>
          <w:lang w:eastAsia="ru-RU"/>
        </w:rPr>
        <w:t xml:space="preserve"> соблюдением условий, целей и порядка предоставления субсидий и порядок возврата субсидий в областной бюджет»:</w:t>
      </w:r>
    </w:p>
    <w:p w:rsidR="00560A05" w:rsidRPr="00560A05" w:rsidRDefault="00560A05" w:rsidP="008D2C74">
      <w:pPr>
        <w:shd w:val="clear" w:color="auto" w:fill="FFFFFF"/>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560A05">
        <w:rPr>
          <w:rFonts w:ascii="Times New Roman" w:eastAsia="Calibri" w:hAnsi="Times New Roman" w:cs="Times New Roman"/>
          <w:sz w:val="28"/>
          <w:szCs w:val="28"/>
        </w:rPr>
        <w:t>6.1. В заголовке после слова «Контроль» дополнить словом «(мониторинг)».</w:t>
      </w:r>
    </w:p>
    <w:p w:rsidR="00560A05" w:rsidRPr="00560A05" w:rsidRDefault="00560A05" w:rsidP="00560A05">
      <w:pPr>
        <w:numPr>
          <w:ilvl w:val="1"/>
          <w:numId w:val="3"/>
        </w:numPr>
        <w:autoSpaceDE w:val="0"/>
        <w:autoSpaceDN w:val="0"/>
        <w:adjustRightInd w:val="0"/>
        <w:spacing w:after="0" w:line="360" w:lineRule="auto"/>
        <w:ind w:left="1134" w:hanging="425"/>
        <w:jc w:val="both"/>
        <w:rPr>
          <w:rFonts w:ascii="Times New Roman" w:eastAsia="Calibri" w:hAnsi="Times New Roman" w:cs="Times New Roman"/>
          <w:bCs/>
          <w:sz w:val="28"/>
          <w:szCs w:val="28"/>
          <w:lang w:eastAsia="ru-RU"/>
        </w:rPr>
      </w:pPr>
      <w:r w:rsidRPr="00560A05">
        <w:rPr>
          <w:rFonts w:ascii="Times New Roman" w:eastAsia="Calibri" w:hAnsi="Times New Roman" w:cs="Times New Roman"/>
          <w:bCs/>
          <w:sz w:val="28"/>
          <w:szCs w:val="28"/>
          <w:lang w:eastAsia="ru-RU"/>
        </w:rPr>
        <w:t xml:space="preserve"> Пункт 7.2 изложить в следующей редакции: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bCs/>
          <w:sz w:val="28"/>
          <w:szCs w:val="28"/>
          <w:lang w:eastAsia="ru-RU"/>
        </w:rPr>
      </w:pPr>
      <w:r w:rsidRPr="00560A05">
        <w:rPr>
          <w:rFonts w:ascii="Times New Roman" w:eastAsia="Calibri" w:hAnsi="Times New Roman" w:cs="Times New Roman"/>
          <w:bCs/>
          <w:sz w:val="28"/>
          <w:szCs w:val="28"/>
          <w:lang w:eastAsia="ru-RU"/>
        </w:rPr>
        <w:t>«7.2.</w:t>
      </w:r>
      <w:r w:rsidRPr="00560A05">
        <w:rPr>
          <w:rFonts w:ascii="Times New Roman" w:eastAsia="Times New Roman" w:hAnsi="Times New Roman" w:cs="Times New Roman"/>
          <w:sz w:val="28"/>
          <w:szCs w:val="28"/>
          <w:lang w:eastAsia="ru-RU"/>
        </w:rPr>
        <w:t xml:space="preserve"> В соответствии с федеральным законодательством проводится проверка министерством соблюдения кооперативом порядка и условий предоставления субсидии, в том числе в части достижения результата предоставления субсидии, а также проверка органами государственного финансового контроля Кировской области в соответствии со статьями 268.1 и 269.2 Бюджетного кодекса Российской Федерации».</w:t>
      </w:r>
    </w:p>
    <w:p w:rsidR="00560A05" w:rsidRPr="00560A05" w:rsidRDefault="00560A05" w:rsidP="00560A05">
      <w:pPr>
        <w:numPr>
          <w:ilvl w:val="1"/>
          <w:numId w:val="3"/>
        </w:numPr>
        <w:autoSpaceDE w:val="0"/>
        <w:autoSpaceDN w:val="0"/>
        <w:adjustRightInd w:val="0"/>
        <w:spacing w:after="0" w:line="360" w:lineRule="auto"/>
        <w:ind w:left="1134" w:hanging="425"/>
        <w:jc w:val="both"/>
        <w:rPr>
          <w:rFonts w:ascii="Times New Roman" w:eastAsia="Calibri" w:hAnsi="Times New Roman" w:cs="Times New Roman"/>
          <w:bCs/>
          <w:sz w:val="28"/>
          <w:szCs w:val="28"/>
          <w:lang w:eastAsia="ru-RU"/>
        </w:rPr>
      </w:pPr>
      <w:r w:rsidRPr="00560A05">
        <w:rPr>
          <w:rFonts w:ascii="Times New Roman" w:eastAsia="Calibri" w:hAnsi="Times New Roman" w:cs="Times New Roman"/>
          <w:bCs/>
          <w:sz w:val="28"/>
          <w:szCs w:val="28"/>
          <w:lang w:eastAsia="ru-RU"/>
        </w:rPr>
        <w:t xml:space="preserve"> Абзац первый пункта 7.3 изложить в следующей редакции: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bCs/>
          <w:sz w:val="28"/>
          <w:szCs w:val="28"/>
          <w:lang w:eastAsia="ru-RU"/>
        </w:rPr>
        <w:t>«</w:t>
      </w:r>
      <w:r w:rsidRPr="00560A05">
        <w:rPr>
          <w:rFonts w:ascii="Times New Roman" w:eastAsia="Calibri" w:hAnsi="Times New Roman" w:cs="Times New Roman"/>
          <w:sz w:val="28"/>
          <w:szCs w:val="28"/>
          <w:lang w:eastAsia="ru-RU"/>
        </w:rPr>
        <w:t xml:space="preserve">В случае выявления после предоставления субсидий по фактам проверок, проведенных министерством, органами государственного финансового контроля Кировской области, нарушений кооперативом условий и порядка предоставления субсидий, выявления хотя бы одного из оснований для отказа в предоставлении субсидий, перечисленных в </w:t>
      </w:r>
      <w:hyperlink r:id="rId18" w:history="1">
        <w:r w:rsidRPr="00560A05">
          <w:rPr>
            <w:rFonts w:ascii="Times New Roman" w:eastAsia="Calibri" w:hAnsi="Times New Roman" w:cs="Times New Roman"/>
            <w:sz w:val="28"/>
            <w:szCs w:val="28"/>
            <w:lang w:eastAsia="ru-RU"/>
          </w:rPr>
          <w:t xml:space="preserve">разделе </w:t>
        </w:r>
      </w:hyperlink>
      <w:r w:rsidRPr="00560A05">
        <w:rPr>
          <w:rFonts w:ascii="Times New Roman" w:eastAsia="Calibri" w:hAnsi="Times New Roman" w:cs="Times New Roman"/>
          <w:sz w:val="28"/>
          <w:szCs w:val="28"/>
          <w:lang w:eastAsia="ru-RU"/>
        </w:rPr>
        <w:t>5 настоящего Порядка, министерство</w:t>
      </w:r>
      <w:proofErr w:type="gramStart"/>
      <w:r w:rsidRPr="00560A05">
        <w:rPr>
          <w:rFonts w:ascii="Times New Roman" w:eastAsia="Calibri" w:hAnsi="Times New Roman" w:cs="Times New Roman"/>
          <w:sz w:val="28"/>
          <w:szCs w:val="28"/>
          <w:lang w:eastAsia="ru-RU"/>
        </w:rPr>
        <w:t>:»</w:t>
      </w:r>
      <w:proofErr w:type="gramEnd"/>
      <w:r w:rsidRPr="00560A05">
        <w:rPr>
          <w:rFonts w:ascii="Times New Roman" w:eastAsia="Calibri" w:hAnsi="Times New Roman" w:cs="Times New Roman"/>
          <w:sz w:val="28"/>
          <w:szCs w:val="28"/>
          <w:lang w:eastAsia="ru-RU"/>
        </w:rPr>
        <w:t>.</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bCs/>
          <w:sz w:val="28"/>
          <w:szCs w:val="28"/>
          <w:lang w:eastAsia="ru-RU"/>
        </w:rPr>
      </w:pPr>
      <w:r w:rsidRPr="00560A05">
        <w:rPr>
          <w:rFonts w:ascii="Times New Roman" w:eastAsia="Calibri" w:hAnsi="Times New Roman" w:cs="Times New Roman"/>
          <w:bCs/>
          <w:sz w:val="28"/>
          <w:szCs w:val="28"/>
          <w:lang w:eastAsia="ru-RU"/>
        </w:rPr>
        <w:t>6.4. В пункте 7.4:</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bCs/>
          <w:spacing w:val="-6"/>
          <w:sz w:val="28"/>
          <w:szCs w:val="28"/>
          <w:lang w:eastAsia="ru-RU"/>
        </w:rPr>
      </w:pPr>
      <w:r w:rsidRPr="00560A05">
        <w:rPr>
          <w:rFonts w:ascii="Times New Roman" w:eastAsia="Calibri" w:hAnsi="Times New Roman" w:cs="Times New Roman"/>
          <w:bCs/>
          <w:spacing w:val="-6"/>
          <w:sz w:val="28"/>
          <w:szCs w:val="28"/>
          <w:lang w:eastAsia="ru-RU"/>
        </w:rPr>
        <w:lastRenderedPageBreak/>
        <w:t xml:space="preserve">6.4.1. В абзаце первом слово «результатов» заменить словом «результата». </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bCs/>
          <w:sz w:val="28"/>
          <w:szCs w:val="28"/>
          <w:lang w:eastAsia="ru-RU"/>
        </w:rPr>
      </w:pPr>
      <w:r w:rsidRPr="00560A05">
        <w:rPr>
          <w:rFonts w:ascii="Times New Roman" w:eastAsia="Calibri" w:hAnsi="Times New Roman" w:cs="Times New Roman"/>
          <w:bCs/>
          <w:sz w:val="28"/>
          <w:szCs w:val="28"/>
          <w:lang w:eastAsia="ru-RU"/>
        </w:rPr>
        <w:t xml:space="preserve">6.4.2. В подпункте 7.4.1 </w:t>
      </w:r>
      <w:r w:rsidRPr="00560A05">
        <w:rPr>
          <w:rFonts w:ascii="Times New Roman" w:eastAsia="Calibri" w:hAnsi="Times New Roman" w:cs="Times New Roman"/>
          <w:bCs/>
          <w:spacing w:val="-6"/>
          <w:sz w:val="28"/>
          <w:szCs w:val="28"/>
          <w:lang w:eastAsia="ru-RU"/>
        </w:rPr>
        <w:t>слово «результатов» заменить словом «результата».</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bCs/>
          <w:sz w:val="28"/>
          <w:szCs w:val="28"/>
          <w:lang w:eastAsia="ru-RU"/>
        </w:rPr>
      </w:pPr>
      <w:r w:rsidRPr="00560A05">
        <w:rPr>
          <w:rFonts w:ascii="Times New Roman" w:eastAsia="Calibri" w:hAnsi="Times New Roman" w:cs="Times New Roman"/>
          <w:bCs/>
          <w:sz w:val="28"/>
          <w:szCs w:val="28"/>
          <w:lang w:eastAsia="ru-RU"/>
        </w:rPr>
        <w:t xml:space="preserve">6.4.3. Подпункт 7.4.2 изложить в следующей редакции: </w:t>
      </w:r>
    </w:p>
    <w:p w:rsidR="00560A05" w:rsidRPr="00560A05" w:rsidRDefault="00560A05" w:rsidP="00560A0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60A05">
        <w:rPr>
          <w:rFonts w:ascii="Times New Roman" w:eastAsia="Calibri" w:hAnsi="Times New Roman" w:cs="Times New Roman"/>
          <w:bCs/>
          <w:sz w:val="28"/>
          <w:szCs w:val="28"/>
          <w:lang w:eastAsia="ru-RU"/>
        </w:rPr>
        <w:t xml:space="preserve">«7.4.2. </w:t>
      </w:r>
      <w:r w:rsidRPr="00560A05">
        <w:rPr>
          <w:rFonts w:ascii="Times New Roman" w:eastAsia="Times New Roman" w:hAnsi="Times New Roman" w:cs="Times New Roman"/>
          <w:sz w:val="28"/>
          <w:szCs w:val="28"/>
          <w:lang w:eastAsia="ru-RU"/>
        </w:rPr>
        <w:t>Объем средств, подлежащих возврату в текущем финансовом году в областной бюджет, рассчитывается по следующей формуле:</w:t>
      </w:r>
    </w:p>
    <w:p w:rsidR="00560A05" w:rsidRPr="00560A05" w:rsidRDefault="00560A05" w:rsidP="00560A05">
      <w:pPr>
        <w:autoSpaceDE w:val="0"/>
        <w:autoSpaceDN w:val="0"/>
        <w:adjustRightInd w:val="0"/>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b/>
          <w:noProof/>
          <w:position w:val="-14"/>
          <w:sz w:val="28"/>
          <w:szCs w:val="28"/>
          <w:lang w:eastAsia="ru-RU"/>
        </w:rPr>
        <w:drawing>
          <wp:inline distT="0" distB="0" distL="0" distR="0">
            <wp:extent cx="3971925" cy="314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71925" cy="314325"/>
                    </a:xfrm>
                    <a:prstGeom prst="rect">
                      <a:avLst/>
                    </a:prstGeom>
                    <a:noFill/>
                    <a:ln>
                      <a:noFill/>
                    </a:ln>
                  </pic:spPr>
                </pic:pic>
              </a:graphicData>
            </a:graphic>
          </wp:inline>
        </w:drawing>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spellStart"/>
      <w:proofErr w:type="gramStart"/>
      <w:r w:rsidRPr="00560A05">
        <w:rPr>
          <w:rFonts w:ascii="Times New Roman" w:eastAsia="Calibri" w:hAnsi="Times New Roman" w:cs="Times New Roman"/>
          <w:sz w:val="28"/>
          <w:szCs w:val="28"/>
          <w:lang w:eastAsia="ru-RU"/>
        </w:rPr>
        <w:t>V</w:t>
      </w:r>
      <w:proofErr w:type="gramEnd"/>
      <w:r w:rsidRPr="00560A05">
        <w:rPr>
          <w:rFonts w:ascii="Times New Roman" w:eastAsia="Calibri" w:hAnsi="Times New Roman" w:cs="Times New Roman"/>
          <w:sz w:val="28"/>
          <w:szCs w:val="28"/>
          <w:vertAlign w:val="subscript"/>
          <w:lang w:eastAsia="ru-RU"/>
        </w:rPr>
        <w:t>возврата</w:t>
      </w:r>
      <w:proofErr w:type="spellEnd"/>
      <w:r w:rsidRPr="00560A05">
        <w:rPr>
          <w:rFonts w:ascii="Times New Roman" w:eastAsia="Calibri" w:hAnsi="Times New Roman" w:cs="Times New Roman"/>
          <w:sz w:val="28"/>
          <w:szCs w:val="28"/>
          <w:lang w:eastAsia="ru-RU"/>
        </w:rPr>
        <w:t xml:space="preserve"> – объем средств, подлежащих возврату в областной бюджет (рублей);</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bookmarkStart w:id="1" w:name="_GoBack"/>
      <w:bookmarkEnd w:id="1"/>
      <w:proofErr w:type="spellStart"/>
      <w:proofErr w:type="gramStart"/>
      <w:r w:rsidRPr="00560A05">
        <w:rPr>
          <w:rFonts w:ascii="Times New Roman" w:eastAsia="Calibri" w:hAnsi="Times New Roman" w:cs="Times New Roman"/>
          <w:sz w:val="28"/>
          <w:szCs w:val="28"/>
          <w:lang w:eastAsia="ru-RU"/>
        </w:rPr>
        <w:t>V</w:t>
      </w:r>
      <w:proofErr w:type="gramEnd"/>
      <w:r w:rsidRPr="00560A05">
        <w:rPr>
          <w:rFonts w:ascii="Times New Roman" w:eastAsia="Calibri" w:hAnsi="Times New Roman" w:cs="Times New Roman"/>
          <w:sz w:val="28"/>
          <w:szCs w:val="28"/>
          <w:vertAlign w:val="subscript"/>
          <w:lang w:eastAsia="ru-RU"/>
        </w:rPr>
        <w:t>субсидии</w:t>
      </w:r>
      <w:proofErr w:type="spellEnd"/>
      <w:r w:rsidRPr="00560A05">
        <w:rPr>
          <w:rFonts w:ascii="Times New Roman" w:eastAsia="Calibri" w:hAnsi="Times New Roman" w:cs="Times New Roman"/>
          <w:sz w:val="28"/>
          <w:szCs w:val="28"/>
          <w:lang w:eastAsia="ru-RU"/>
        </w:rPr>
        <w:t xml:space="preserve"> – размер субсидии, предоставленной получателю субсидии (рублей);</w:t>
      </w:r>
    </w:p>
    <w:p w:rsidR="00560A05" w:rsidRPr="00560A05" w:rsidRDefault="00560A05" w:rsidP="00D06CFE">
      <w:pPr>
        <w:tabs>
          <w:tab w:val="left" w:pos="709"/>
          <w:tab w:val="left" w:pos="851"/>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noProof/>
          <w:position w:val="-11"/>
          <w:sz w:val="28"/>
          <w:szCs w:val="28"/>
          <w:lang w:eastAsia="ru-RU"/>
        </w:rPr>
        <w:drawing>
          <wp:inline distT="0" distB="0" distL="0" distR="0">
            <wp:extent cx="276225"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60A05">
        <w:rPr>
          <w:rFonts w:ascii="Times New Roman" w:eastAsia="Calibri" w:hAnsi="Times New Roman" w:cs="Times New Roman"/>
          <w:sz w:val="28"/>
          <w:szCs w:val="28"/>
          <w:lang w:eastAsia="ru-RU"/>
        </w:rPr>
        <w:t xml:space="preserve"> – фактическое значение i-</w:t>
      </w:r>
      <w:proofErr w:type="spellStart"/>
      <w:r w:rsidRPr="00560A05">
        <w:rPr>
          <w:rFonts w:ascii="Times New Roman" w:eastAsia="Calibri" w:hAnsi="Times New Roman" w:cs="Times New Roman"/>
          <w:sz w:val="28"/>
          <w:szCs w:val="28"/>
          <w:lang w:eastAsia="ru-RU"/>
        </w:rPr>
        <w:t>го</w:t>
      </w:r>
      <w:proofErr w:type="spellEnd"/>
      <w:r w:rsidRPr="00560A05">
        <w:rPr>
          <w:rFonts w:ascii="Times New Roman" w:eastAsia="Calibri" w:hAnsi="Times New Roman" w:cs="Times New Roman"/>
          <w:sz w:val="28"/>
          <w:szCs w:val="28"/>
          <w:lang w:eastAsia="ru-RU"/>
        </w:rPr>
        <w:t xml:space="preserve"> результата предоставления субсидии;</w:t>
      </w:r>
    </w:p>
    <w:p w:rsidR="00560A05" w:rsidRPr="00560A05" w:rsidRDefault="00560A05" w:rsidP="00D06CFE">
      <w:pPr>
        <w:tabs>
          <w:tab w:val="left" w:pos="709"/>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noProof/>
          <w:position w:val="-11"/>
          <w:sz w:val="28"/>
          <w:szCs w:val="28"/>
          <w:lang w:eastAsia="ru-RU"/>
        </w:rPr>
        <w:drawing>
          <wp:inline distT="0" distB="0" distL="0" distR="0">
            <wp:extent cx="26670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60A05">
        <w:rPr>
          <w:rFonts w:ascii="Times New Roman" w:eastAsia="Calibri" w:hAnsi="Times New Roman" w:cs="Times New Roman"/>
          <w:sz w:val="28"/>
          <w:szCs w:val="28"/>
          <w:lang w:eastAsia="ru-RU"/>
        </w:rPr>
        <w:t xml:space="preserve"> – плановое значение i-</w:t>
      </w:r>
      <w:proofErr w:type="spellStart"/>
      <w:r w:rsidRPr="00560A05">
        <w:rPr>
          <w:rFonts w:ascii="Times New Roman" w:eastAsia="Calibri" w:hAnsi="Times New Roman" w:cs="Times New Roman"/>
          <w:sz w:val="28"/>
          <w:szCs w:val="28"/>
          <w:lang w:eastAsia="ru-RU"/>
        </w:rPr>
        <w:t>го</w:t>
      </w:r>
      <w:proofErr w:type="spellEnd"/>
      <w:r w:rsidRPr="00560A05">
        <w:rPr>
          <w:rFonts w:ascii="Times New Roman" w:eastAsia="Calibri" w:hAnsi="Times New Roman" w:cs="Times New Roman"/>
          <w:sz w:val="28"/>
          <w:szCs w:val="28"/>
          <w:lang w:eastAsia="ru-RU"/>
        </w:rPr>
        <w:t xml:space="preserve"> результата предоставления субсидии;</w:t>
      </w:r>
    </w:p>
    <w:p w:rsidR="00560A05" w:rsidRPr="00560A05" w:rsidRDefault="009B4960"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color w:val="0D0D0D"/>
          <w:sz w:val="28"/>
          <w:szCs w:val="28"/>
          <w:lang w:eastAsia="ru-RU"/>
        </w:rPr>
        <w:t xml:space="preserve"> </w:t>
      </w:r>
      <w:r w:rsidR="00560A05" w:rsidRPr="00560A05">
        <w:rPr>
          <w:rFonts w:ascii="Times New Roman" w:eastAsia="Calibri" w:hAnsi="Times New Roman" w:cs="Times New Roman"/>
          <w:color w:val="0D0D0D"/>
          <w:sz w:val="28"/>
          <w:szCs w:val="28"/>
          <w:lang w:eastAsia="ru-RU"/>
        </w:rPr>
        <w:t>n –</w:t>
      </w:r>
      <w:r w:rsidR="00560A05" w:rsidRPr="00560A05">
        <w:rPr>
          <w:rFonts w:ascii="Times New Roman" w:eastAsia="Calibri" w:hAnsi="Times New Roman" w:cs="Times New Roman"/>
          <w:sz w:val="28"/>
          <w:szCs w:val="28"/>
          <w:lang w:eastAsia="ru-RU"/>
        </w:rPr>
        <w:t xml:space="preserve"> количество резуль</w:t>
      </w:r>
      <w:r w:rsidR="00D06CFE">
        <w:rPr>
          <w:rFonts w:ascii="Times New Roman" w:eastAsia="Calibri" w:hAnsi="Times New Roman" w:cs="Times New Roman"/>
          <w:sz w:val="28"/>
          <w:szCs w:val="28"/>
          <w:lang w:eastAsia="ru-RU"/>
        </w:rPr>
        <w:t>татов предоставления субсидии».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bCs/>
          <w:sz w:val="28"/>
          <w:szCs w:val="28"/>
          <w:lang w:eastAsia="ru-RU"/>
        </w:rPr>
      </w:pPr>
      <w:r w:rsidRPr="00560A05">
        <w:rPr>
          <w:rFonts w:ascii="Times New Roman" w:eastAsia="Calibri" w:hAnsi="Times New Roman" w:cs="Times New Roman"/>
          <w:bCs/>
          <w:sz w:val="28"/>
          <w:szCs w:val="28"/>
          <w:lang w:eastAsia="ru-RU"/>
        </w:rPr>
        <w:t>6.5. Пункт 7.5</w:t>
      </w:r>
      <w:r w:rsidR="00D06CFE">
        <w:rPr>
          <w:rFonts w:ascii="Times New Roman" w:eastAsia="Calibri" w:hAnsi="Times New Roman" w:cs="Times New Roman"/>
          <w:bCs/>
          <w:sz w:val="28"/>
          <w:szCs w:val="28"/>
          <w:lang w:eastAsia="ru-RU"/>
        </w:rPr>
        <w:t xml:space="preserve"> изложить в следующей редакции:</w:t>
      </w:r>
    </w:p>
    <w:p w:rsidR="00560A05" w:rsidRPr="00560A05" w:rsidRDefault="00560A05" w:rsidP="00560A0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60A05">
        <w:rPr>
          <w:rFonts w:ascii="Times New Roman" w:eastAsia="Calibri" w:hAnsi="Times New Roman" w:cs="Times New Roman"/>
          <w:bCs/>
          <w:sz w:val="28"/>
          <w:szCs w:val="28"/>
          <w:lang w:eastAsia="ru-RU"/>
        </w:rPr>
        <w:t>«7.5.</w:t>
      </w:r>
      <w:r w:rsidRPr="00560A05">
        <w:rPr>
          <w:rFonts w:ascii="Times New Roman" w:eastAsia="Calibri" w:hAnsi="Times New Roman" w:cs="Times New Roman"/>
          <w:sz w:val="28"/>
          <w:szCs w:val="28"/>
          <w:lang w:eastAsia="ru-RU"/>
        </w:rPr>
        <w:t xml:space="preserve"> Мониторинг достижения результата предоставления субсидии </w:t>
      </w:r>
      <w:proofErr w:type="gramStart"/>
      <w:r w:rsidRPr="00560A05">
        <w:rPr>
          <w:rFonts w:ascii="Times New Roman" w:eastAsia="Calibri" w:hAnsi="Times New Roman" w:cs="Times New Roman"/>
          <w:sz w:val="28"/>
          <w:szCs w:val="28"/>
          <w:lang w:eastAsia="ru-RU"/>
        </w:rPr>
        <w:t>исходя из достижения значений результата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(контрольной точки), проводится</w:t>
      </w:r>
      <w:proofErr w:type="gramEnd"/>
      <w:r w:rsidRPr="00560A05">
        <w:rPr>
          <w:rFonts w:ascii="Times New Roman" w:eastAsia="Calibri" w:hAnsi="Times New Roman" w:cs="Times New Roman"/>
          <w:sz w:val="28"/>
          <w:szCs w:val="28"/>
          <w:lang w:eastAsia="ru-RU"/>
        </w:rPr>
        <w:t xml:space="preserve"> в порядке и по формам, которые установлены Министерством финансов Российской Федерации».</w:t>
      </w:r>
    </w:p>
    <w:p w:rsidR="00560A05" w:rsidRPr="00560A05" w:rsidRDefault="00560A05" w:rsidP="00560A05">
      <w:pPr>
        <w:autoSpaceDE w:val="0"/>
        <w:autoSpaceDN w:val="0"/>
        <w:adjustRightInd w:val="0"/>
        <w:spacing w:after="0" w:line="360" w:lineRule="auto"/>
        <w:ind w:left="709"/>
        <w:jc w:val="both"/>
        <w:rPr>
          <w:rFonts w:ascii="Times New Roman" w:eastAsia="Calibri" w:hAnsi="Times New Roman" w:cs="Times New Roman"/>
          <w:bCs/>
          <w:sz w:val="28"/>
          <w:szCs w:val="28"/>
          <w:lang w:eastAsia="ru-RU"/>
        </w:rPr>
      </w:pPr>
    </w:p>
    <w:p w:rsidR="00560A05" w:rsidRPr="00560A05" w:rsidRDefault="00560A05" w:rsidP="00560A05">
      <w:pPr>
        <w:autoSpaceDE w:val="0"/>
        <w:autoSpaceDN w:val="0"/>
        <w:adjustRightInd w:val="0"/>
        <w:spacing w:after="0" w:line="360" w:lineRule="auto"/>
        <w:jc w:val="center"/>
        <w:rPr>
          <w:rFonts w:ascii="Times New Roman" w:eastAsia="Times New Roman" w:hAnsi="Times New Roman" w:cs="Times New Roman"/>
          <w:b/>
          <w:bCs/>
          <w:spacing w:val="-4"/>
          <w:sz w:val="28"/>
          <w:szCs w:val="28"/>
          <w:lang w:eastAsia="ru-RU"/>
        </w:rPr>
      </w:pPr>
      <w:r w:rsidRPr="00560A05">
        <w:rPr>
          <w:rFonts w:ascii="Times New Roman" w:eastAsia="Times New Roman" w:hAnsi="Times New Roman" w:cs="Times New Roman"/>
          <w:sz w:val="28"/>
          <w:szCs w:val="28"/>
          <w:lang w:eastAsia="ru-RU"/>
        </w:rPr>
        <w:t>___________</w:t>
      </w:r>
    </w:p>
    <w:p w:rsidR="00560A05" w:rsidRPr="00560A05" w:rsidRDefault="00560A05" w:rsidP="00560A05">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pacing w:val="4"/>
          <w:sz w:val="28"/>
          <w:szCs w:val="28"/>
          <w:lang w:eastAsia="ru-RU"/>
        </w:rPr>
      </w:pPr>
    </w:p>
    <w:p w:rsidR="00560A05" w:rsidRPr="00560A05" w:rsidRDefault="00560A05" w:rsidP="00560A05">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pacing w:val="4"/>
          <w:sz w:val="28"/>
          <w:szCs w:val="28"/>
          <w:lang w:eastAsia="ru-RU"/>
        </w:rPr>
      </w:pPr>
    </w:p>
    <w:p w:rsidR="00560A05" w:rsidRPr="00560A05" w:rsidRDefault="00560A05" w:rsidP="00560A05">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pacing w:val="4"/>
          <w:sz w:val="28"/>
          <w:szCs w:val="28"/>
          <w:lang w:eastAsia="ru-RU"/>
        </w:rPr>
      </w:pPr>
    </w:p>
    <w:sectPr w:rsidR="00560A05" w:rsidRPr="00560A05" w:rsidSect="001C7D6E">
      <w:headerReference w:type="default" r:id="rId22"/>
      <w:pgSz w:w="11906" w:h="16838"/>
      <w:pgMar w:top="1418" w:right="84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F90" w:rsidRDefault="00DC3F90">
      <w:pPr>
        <w:spacing w:after="0" w:line="240" w:lineRule="auto"/>
      </w:pPr>
      <w:r>
        <w:separator/>
      </w:r>
    </w:p>
  </w:endnote>
  <w:endnote w:type="continuationSeparator" w:id="0">
    <w:p w:rsidR="00DC3F90" w:rsidRDefault="00DC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F90" w:rsidRDefault="00DC3F90">
      <w:pPr>
        <w:spacing w:after="0" w:line="240" w:lineRule="auto"/>
      </w:pPr>
      <w:r>
        <w:separator/>
      </w:r>
    </w:p>
  </w:footnote>
  <w:footnote w:type="continuationSeparator" w:id="0">
    <w:p w:rsidR="00DC3F90" w:rsidRDefault="00DC3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8C3" w:rsidRPr="001C7D6E" w:rsidRDefault="00560A05">
    <w:pPr>
      <w:pStyle w:val="a3"/>
      <w:jc w:val="center"/>
      <w:rPr>
        <w:sz w:val="28"/>
        <w:szCs w:val="28"/>
        <w:lang w:val="ru-RU"/>
      </w:rPr>
    </w:pPr>
    <w:r w:rsidRPr="001C7D6E">
      <w:rPr>
        <w:sz w:val="28"/>
        <w:szCs w:val="28"/>
      </w:rPr>
      <w:fldChar w:fldCharType="begin"/>
    </w:r>
    <w:r w:rsidRPr="001C7D6E">
      <w:rPr>
        <w:sz w:val="28"/>
        <w:szCs w:val="28"/>
      </w:rPr>
      <w:instrText>PAGE   \* MERGEFORMAT</w:instrText>
    </w:r>
    <w:r w:rsidRPr="001C7D6E">
      <w:rPr>
        <w:sz w:val="28"/>
        <w:szCs w:val="28"/>
      </w:rPr>
      <w:fldChar w:fldCharType="separate"/>
    </w:r>
    <w:r w:rsidR="009B4960" w:rsidRPr="009B4960">
      <w:rPr>
        <w:noProof/>
        <w:sz w:val="28"/>
        <w:szCs w:val="28"/>
        <w:lang w:val="ru-RU"/>
      </w:rPr>
      <w:t>2</w:t>
    </w:r>
    <w:r w:rsidRPr="001C7D6E">
      <w:rPr>
        <w:sz w:val="28"/>
        <w:szCs w:val="28"/>
      </w:rPr>
      <w:fldChar w:fldCharType="end"/>
    </w:r>
  </w:p>
  <w:p w:rsidR="000D08C3" w:rsidRPr="00C068FA" w:rsidRDefault="00DC3F90" w:rsidP="006E2114">
    <w:pPr>
      <w:pStyle w:val="a3"/>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FBF"/>
    <w:multiLevelType w:val="multilevel"/>
    <w:tmpl w:val="4F5AB3F6"/>
    <w:lvl w:ilvl="0">
      <w:start w:val="6"/>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1E790F"/>
    <w:multiLevelType w:val="multilevel"/>
    <w:tmpl w:val="4C64176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nsid w:val="3BC83440"/>
    <w:multiLevelType w:val="multilevel"/>
    <w:tmpl w:val="60923BD0"/>
    <w:lvl w:ilvl="0">
      <w:start w:val="2"/>
      <w:numFmt w:val="decimal"/>
      <w:lvlText w:val="%1."/>
      <w:lvlJc w:val="left"/>
      <w:pPr>
        <w:ind w:left="1018" w:hanging="450"/>
      </w:pPr>
      <w:rPr>
        <w:rFonts w:hint="default"/>
      </w:rPr>
    </w:lvl>
    <w:lvl w:ilvl="1">
      <w:start w:val="3"/>
      <w:numFmt w:val="decimal"/>
      <w:lvlText w:val="%1.%2."/>
      <w:lvlJc w:val="left"/>
      <w:pPr>
        <w:ind w:left="639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05"/>
    <w:rsid w:val="000A6908"/>
    <w:rsid w:val="00174F51"/>
    <w:rsid w:val="00560A05"/>
    <w:rsid w:val="007264F9"/>
    <w:rsid w:val="008D2C74"/>
    <w:rsid w:val="009B4960"/>
    <w:rsid w:val="00D06CFE"/>
    <w:rsid w:val="00DC3F90"/>
    <w:rsid w:val="00ED6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0A05"/>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4">
    <w:name w:val="Верхний колонтитул Знак"/>
    <w:basedOn w:val="a0"/>
    <w:link w:val="a3"/>
    <w:uiPriority w:val="99"/>
    <w:rsid w:val="00560A05"/>
    <w:rPr>
      <w:rFonts w:ascii="Times New Roman" w:eastAsia="Times New Roman" w:hAnsi="Times New Roman" w:cs="Times New Roman"/>
      <w:sz w:val="20"/>
      <w:szCs w:val="20"/>
      <w:lang w:val="x-none" w:eastAsia="ru-RU"/>
    </w:rPr>
  </w:style>
  <w:style w:type="paragraph" w:styleId="a5">
    <w:name w:val="Balloon Text"/>
    <w:basedOn w:val="a"/>
    <w:link w:val="a6"/>
    <w:uiPriority w:val="99"/>
    <w:semiHidden/>
    <w:unhideWhenUsed/>
    <w:rsid w:val="00560A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0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0A05"/>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4">
    <w:name w:val="Верхний колонтитул Знак"/>
    <w:basedOn w:val="a0"/>
    <w:link w:val="a3"/>
    <w:uiPriority w:val="99"/>
    <w:rsid w:val="00560A05"/>
    <w:rPr>
      <w:rFonts w:ascii="Times New Roman" w:eastAsia="Times New Roman" w:hAnsi="Times New Roman" w:cs="Times New Roman"/>
      <w:sz w:val="20"/>
      <w:szCs w:val="20"/>
      <w:lang w:val="x-none" w:eastAsia="ru-RU"/>
    </w:rPr>
  </w:style>
  <w:style w:type="paragraph" w:styleId="a5">
    <w:name w:val="Balloon Text"/>
    <w:basedOn w:val="a"/>
    <w:link w:val="a6"/>
    <w:uiPriority w:val="99"/>
    <w:semiHidden/>
    <w:unhideWhenUsed/>
    <w:rsid w:val="00560A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0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4959E45BCB4727333A4988AF1D5879AABD2F15DD6E08264EF9D6000CC3D33F4F68BE5A971F65D35E30764248B37486F8A5398DBC36968C42EA3971SCN6J" TargetMode="External"/><Relationship Id="rId13" Type="http://schemas.openxmlformats.org/officeDocument/2006/relationships/hyperlink" Target="consultantplus://offline/ref=9FB612F5AFD87F0C92ACB8D9838AA68F88C5B81FA5E2AD8275798E157ABC21583A584D7C52296271A04C33034CE481612CE02555B87CB453CC73826E4FYBM" TargetMode="External"/><Relationship Id="rId18" Type="http://schemas.openxmlformats.org/officeDocument/2006/relationships/hyperlink" Target="consultantplus://offline/ref=971AFB5DB011E7A823FC8580DAD050D90A4907C9446EDF18BA5164D934A0064300793825C29A29A7B579D2B9CB525C3A09E03757A62B856A195F8088F6fAK" TargetMode="External"/><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consultantplus://offline/ref=9FB612F5AFD87F0C92ACB8D9838AA68F88C5B81FA5E2AD8275798E157ABC21583A584D7C52296271A04C300143E481612CE02555B87CB453CC73826E4FYBM" TargetMode="External"/><Relationship Id="rId17" Type="http://schemas.openxmlformats.org/officeDocument/2006/relationships/hyperlink" Target="consultantplus://offline/ref=00A6B647E68049A4F9906C39838E784A7823EC7C13E844A12A770A63BE5BC2B543CEC949509D93E7290595FD8B7A1759C6D19AEAE2BE0447EBF2D3F6B6FFO" TargetMode="External"/><Relationship Id="rId2" Type="http://schemas.openxmlformats.org/officeDocument/2006/relationships/styles" Target="styles.xml"/><Relationship Id="rId16" Type="http://schemas.openxmlformats.org/officeDocument/2006/relationships/hyperlink" Target="consultantplus://offline/ref=00A6B647E68049A4F9906C39838E784A7823EC7C13E844A12A770A63BE5BC2B543CEC949509D93E7290595FD8B7A1759C6D19AEAE2BE0447EBF2D3F6B6FFO"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FB612F5AFD87F0C92ACB8D9838AA68F88C5B81FA5E2AD8275798E157ABC21583A584D7C52296271A04C30014BE481612CE02555B87CB453CC73826E4FYB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74959E45BCB4727333A4988AF1D5879AABD2F15DD6E08264EF9D6000CC3D33F4F68BE5A971F65D35E30764248B37486F8A5398DBC36968C42EA3971SCN6J" TargetMode="External"/><Relationship Id="rId23" Type="http://schemas.openxmlformats.org/officeDocument/2006/relationships/fontTable" Target="fontTable.xml"/><Relationship Id="rId10" Type="http://schemas.openxmlformats.org/officeDocument/2006/relationships/hyperlink" Target="consultantplus://offline/ref=8E1F481E9E79CBE0A183408774279CFC2CDD8A3FDC76D1C8BD6BAEED46DA2628729CC7704D3F65533B7195CBC6DA5526E8B5518B0437CB23b6d3L"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874959E45BCB4727333A4988AF1D5879AABD2F15DD6E08264EF9D6000CC3D33F4F68BE5A971F65D35E30764248B37486F8A5398DBC36968C42EA3971SCN6J" TargetMode="External"/><Relationship Id="rId14" Type="http://schemas.openxmlformats.org/officeDocument/2006/relationships/hyperlink" Target="consultantplus://offline/ref=9FB612F5AFD87F0C92ACB8D9838AA68F88C5B81FA5E2AD8275798E157ABC21583A584D7C52296271A04C33034CE481612CE02555B87CB453CC73826E4FYB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3697</Words>
  <Characters>21075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slobodina_ai</dc:creator>
  <cp:lastModifiedBy>slobodina_ai</cp:lastModifiedBy>
  <cp:revision>4</cp:revision>
  <dcterms:created xsi:type="dcterms:W3CDTF">2022-07-12T06:18:00Z</dcterms:created>
  <dcterms:modified xsi:type="dcterms:W3CDTF">2022-07-12T06:53:00Z</dcterms:modified>
</cp:coreProperties>
</file>